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DD7" w:rsidRDefault="00460DD7">
      <w:pPr>
        <w:pStyle w:val="ConsPlusTitlePage"/>
      </w:pPr>
      <w:r>
        <w:t xml:space="preserve">Документ предоставлен </w:t>
      </w:r>
      <w:hyperlink r:id="rId5" w:history="1">
        <w:r>
          <w:rPr>
            <w:color w:val="0000FF"/>
          </w:rPr>
          <w:t>КонсультантПлюс</w:t>
        </w:r>
      </w:hyperlink>
      <w:r>
        <w:br/>
      </w:r>
    </w:p>
    <w:p w:rsidR="00460DD7" w:rsidRDefault="00460DD7">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60DD7">
        <w:tc>
          <w:tcPr>
            <w:tcW w:w="4677" w:type="dxa"/>
            <w:tcBorders>
              <w:top w:val="nil"/>
              <w:left w:val="nil"/>
              <w:bottom w:val="nil"/>
              <w:right w:val="nil"/>
            </w:tcBorders>
          </w:tcPr>
          <w:p w:rsidR="00460DD7" w:rsidRDefault="00460DD7">
            <w:pPr>
              <w:pStyle w:val="ConsPlusNormal"/>
            </w:pPr>
            <w:r>
              <w:t>24 марта 2004 года</w:t>
            </w:r>
          </w:p>
        </w:tc>
        <w:tc>
          <w:tcPr>
            <w:tcW w:w="4677" w:type="dxa"/>
            <w:tcBorders>
              <w:top w:val="nil"/>
              <w:left w:val="nil"/>
              <w:bottom w:val="nil"/>
              <w:right w:val="nil"/>
            </w:tcBorders>
          </w:tcPr>
          <w:p w:rsidR="00460DD7" w:rsidRDefault="00460DD7">
            <w:pPr>
              <w:pStyle w:val="ConsPlusNormal"/>
              <w:jc w:val="right"/>
            </w:pPr>
            <w:r>
              <w:t>N 23-ЗРТ</w:t>
            </w:r>
          </w:p>
        </w:tc>
      </w:tr>
    </w:tbl>
    <w:p w:rsidR="00460DD7" w:rsidRDefault="00460DD7">
      <w:pPr>
        <w:pStyle w:val="ConsPlusNormal"/>
        <w:pBdr>
          <w:top w:val="single" w:sz="6" w:space="0" w:color="auto"/>
        </w:pBdr>
        <w:spacing w:before="100" w:after="100"/>
        <w:jc w:val="both"/>
        <w:rPr>
          <w:sz w:val="2"/>
          <w:szCs w:val="2"/>
        </w:rPr>
      </w:pPr>
    </w:p>
    <w:p w:rsidR="00460DD7" w:rsidRDefault="00460DD7">
      <w:pPr>
        <w:pStyle w:val="ConsPlusNormal"/>
      </w:pPr>
    </w:p>
    <w:p w:rsidR="00460DD7" w:rsidRDefault="00460DD7">
      <w:pPr>
        <w:pStyle w:val="ConsPlusTitle"/>
        <w:jc w:val="center"/>
      </w:pPr>
      <w:r>
        <w:t>ЗАКОН</w:t>
      </w:r>
    </w:p>
    <w:p w:rsidR="00460DD7" w:rsidRDefault="00460DD7">
      <w:pPr>
        <w:pStyle w:val="ConsPlusTitle"/>
        <w:jc w:val="center"/>
      </w:pPr>
      <w:bookmarkStart w:id="0" w:name="_GoBack"/>
      <w:bookmarkEnd w:id="0"/>
      <w:r>
        <w:t>РЕСПУБЛИКИ ТАТАРСТАН</w:t>
      </w:r>
    </w:p>
    <w:p w:rsidR="00460DD7" w:rsidRDefault="00460DD7">
      <w:pPr>
        <w:pStyle w:val="ConsPlusTitle"/>
        <w:jc w:val="center"/>
      </w:pPr>
    </w:p>
    <w:p w:rsidR="00460DD7" w:rsidRDefault="00460DD7">
      <w:pPr>
        <w:pStyle w:val="ConsPlusTitle"/>
        <w:jc w:val="center"/>
      </w:pPr>
      <w:r>
        <w:t>О МЕСТНОМ РЕФЕРЕНДУМЕ</w:t>
      </w:r>
    </w:p>
    <w:p w:rsidR="00460DD7" w:rsidRDefault="00460DD7">
      <w:pPr>
        <w:pStyle w:val="ConsPlusNormal"/>
        <w:jc w:val="both"/>
      </w:pPr>
    </w:p>
    <w:p w:rsidR="00460DD7" w:rsidRDefault="00460DD7">
      <w:pPr>
        <w:pStyle w:val="ConsPlusNormal"/>
        <w:jc w:val="right"/>
      </w:pPr>
      <w:r>
        <w:t>Принят</w:t>
      </w:r>
    </w:p>
    <w:p w:rsidR="00460DD7" w:rsidRDefault="00460DD7">
      <w:pPr>
        <w:pStyle w:val="ConsPlusNormal"/>
        <w:jc w:val="right"/>
      </w:pPr>
      <w:r>
        <w:t>Государственным Советом</w:t>
      </w:r>
    </w:p>
    <w:p w:rsidR="00460DD7" w:rsidRDefault="00460DD7">
      <w:pPr>
        <w:pStyle w:val="ConsPlusNormal"/>
        <w:jc w:val="right"/>
      </w:pPr>
      <w:r>
        <w:t>Республики Татарстан</w:t>
      </w:r>
    </w:p>
    <w:p w:rsidR="00460DD7" w:rsidRDefault="00460DD7">
      <w:pPr>
        <w:pStyle w:val="ConsPlusNormal"/>
        <w:jc w:val="right"/>
      </w:pPr>
      <w:r>
        <w:t>26 февраля 2004 года</w:t>
      </w:r>
    </w:p>
    <w:p w:rsidR="00460DD7" w:rsidRDefault="00460DD7">
      <w:pPr>
        <w:pStyle w:val="ConsPlusNormal"/>
        <w:jc w:val="center"/>
      </w:pPr>
      <w:r>
        <w:t>Список изменяющих документов</w:t>
      </w:r>
    </w:p>
    <w:p w:rsidR="00460DD7" w:rsidRDefault="00460DD7">
      <w:pPr>
        <w:pStyle w:val="ConsPlusNormal"/>
        <w:jc w:val="center"/>
      </w:pPr>
      <w:r>
        <w:t xml:space="preserve">(в ред. Законов РТ от 31.03.2005 </w:t>
      </w:r>
      <w:hyperlink r:id="rId6" w:history="1">
        <w:r>
          <w:rPr>
            <w:color w:val="0000FF"/>
          </w:rPr>
          <w:t>N 58-ЗРТ</w:t>
        </w:r>
      </w:hyperlink>
      <w:r>
        <w:t>,</w:t>
      </w:r>
    </w:p>
    <w:p w:rsidR="00460DD7" w:rsidRDefault="00460DD7">
      <w:pPr>
        <w:pStyle w:val="ConsPlusNormal"/>
        <w:jc w:val="center"/>
      </w:pPr>
      <w:r>
        <w:t xml:space="preserve">от 23.05.2008 </w:t>
      </w:r>
      <w:hyperlink r:id="rId7" w:history="1">
        <w:r>
          <w:rPr>
            <w:color w:val="0000FF"/>
          </w:rPr>
          <w:t>N 23-ЗРТ</w:t>
        </w:r>
      </w:hyperlink>
      <w:r>
        <w:t xml:space="preserve">, от 14.10.2010 </w:t>
      </w:r>
      <w:hyperlink r:id="rId8" w:history="1">
        <w:r>
          <w:rPr>
            <w:color w:val="0000FF"/>
          </w:rPr>
          <w:t>N 72-ЗРТ</w:t>
        </w:r>
      </w:hyperlink>
      <w:r>
        <w:t>,</w:t>
      </w:r>
    </w:p>
    <w:p w:rsidR="00460DD7" w:rsidRDefault="00460DD7">
      <w:pPr>
        <w:pStyle w:val="ConsPlusNormal"/>
        <w:jc w:val="center"/>
      </w:pPr>
      <w:r>
        <w:t xml:space="preserve">от 01.08.2011 </w:t>
      </w:r>
      <w:hyperlink r:id="rId9" w:history="1">
        <w:r>
          <w:rPr>
            <w:color w:val="0000FF"/>
          </w:rPr>
          <w:t>N 52-ЗРТ</w:t>
        </w:r>
      </w:hyperlink>
      <w:r>
        <w:t xml:space="preserve">, от 20.12.2011 </w:t>
      </w:r>
      <w:hyperlink r:id="rId10" w:history="1">
        <w:r>
          <w:rPr>
            <w:color w:val="0000FF"/>
          </w:rPr>
          <w:t>N 106-ЗРТ</w:t>
        </w:r>
      </w:hyperlink>
      <w:r>
        <w:t>,</w:t>
      </w:r>
    </w:p>
    <w:p w:rsidR="00460DD7" w:rsidRDefault="00460DD7">
      <w:pPr>
        <w:pStyle w:val="ConsPlusNormal"/>
        <w:jc w:val="center"/>
      </w:pPr>
      <w:r>
        <w:t xml:space="preserve">от 18.10.2013 </w:t>
      </w:r>
      <w:hyperlink r:id="rId11" w:history="1">
        <w:r>
          <w:rPr>
            <w:color w:val="0000FF"/>
          </w:rPr>
          <w:t>N 82-ЗРТ</w:t>
        </w:r>
      </w:hyperlink>
      <w:r>
        <w:t xml:space="preserve">, от 26.05.2014 </w:t>
      </w:r>
      <w:hyperlink r:id="rId12" w:history="1">
        <w:r>
          <w:rPr>
            <w:color w:val="0000FF"/>
          </w:rPr>
          <w:t>N 41-ЗРТ</w:t>
        </w:r>
      </w:hyperlink>
      <w:r>
        <w:t>,</w:t>
      </w:r>
    </w:p>
    <w:p w:rsidR="00460DD7" w:rsidRDefault="00460DD7">
      <w:pPr>
        <w:pStyle w:val="ConsPlusNormal"/>
        <w:jc w:val="center"/>
      </w:pPr>
      <w:r>
        <w:t xml:space="preserve">от 08.05.2015 </w:t>
      </w:r>
      <w:hyperlink r:id="rId13" w:history="1">
        <w:r>
          <w:rPr>
            <w:color w:val="0000FF"/>
          </w:rPr>
          <w:t>N 34-ЗРТ</w:t>
        </w:r>
      </w:hyperlink>
      <w:r>
        <w:t>)</w:t>
      </w:r>
    </w:p>
    <w:p w:rsidR="00460DD7" w:rsidRDefault="00460DD7">
      <w:pPr>
        <w:pStyle w:val="ConsPlusNormal"/>
        <w:ind w:firstLine="540"/>
        <w:jc w:val="both"/>
      </w:pPr>
    </w:p>
    <w:p w:rsidR="00460DD7" w:rsidRDefault="00460DD7">
      <w:pPr>
        <w:pStyle w:val="ConsPlusTitle"/>
        <w:jc w:val="center"/>
      </w:pPr>
      <w:r>
        <w:t>Глава I. ОБЩИЕ ПОЛОЖЕНИЯ</w:t>
      </w:r>
    </w:p>
    <w:p w:rsidR="00460DD7" w:rsidRDefault="00460DD7">
      <w:pPr>
        <w:pStyle w:val="ConsPlusNormal"/>
        <w:ind w:firstLine="540"/>
        <w:jc w:val="both"/>
      </w:pPr>
    </w:p>
    <w:p w:rsidR="00460DD7" w:rsidRDefault="00460DD7">
      <w:pPr>
        <w:pStyle w:val="ConsPlusNormal"/>
        <w:ind w:firstLine="540"/>
        <w:jc w:val="both"/>
      </w:pPr>
      <w:r>
        <w:t>Статья 1. Предмет регулирования настоящего Закона</w:t>
      </w:r>
    </w:p>
    <w:p w:rsidR="00460DD7" w:rsidRDefault="00460DD7">
      <w:pPr>
        <w:pStyle w:val="ConsPlusNormal"/>
        <w:ind w:firstLine="540"/>
        <w:jc w:val="both"/>
      </w:pPr>
    </w:p>
    <w:p w:rsidR="00460DD7" w:rsidRDefault="00460DD7">
      <w:pPr>
        <w:pStyle w:val="ConsPlusNormal"/>
        <w:ind w:firstLine="540"/>
        <w:jc w:val="both"/>
      </w:pPr>
      <w:r>
        <w:t>Настоящим Законом регулируется порядок назначения, подготовки и проведения местного референдума на территории Республики Татарстан.</w:t>
      </w:r>
    </w:p>
    <w:p w:rsidR="00460DD7" w:rsidRDefault="00460DD7">
      <w:pPr>
        <w:pStyle w:val="ConsPlusNormal"/>
        <w:ind w:firstLine="540"/>
        <w:jc w:val="both"/>
      </w:pPr>
    </w:p>
    <w:p w:rsidR="00460DD7" w:rsidRDefault="00460DD7">
      <w:pPr>
        <w:pStyle w:val="ConsPlusNormal"/>
        <w:ind w:firstLine="540"/>
        <w:jc w:val="both"/>
      </w:pPr>
      <w:r>
        <w:t>Статья 2. Законодательство о местном референдуме</w:t>
      </w:r>
    </w:p>
    <w:p w:rsidR="00460DD7" w:rsidRDefault="00460DD7">
      <w:pPr>
        <w:pStyle w:val="ConsPlusNormal"/>
        <w:ind w:firstLine="540"/>
        <w:jc w:val="both"/>
      </w:pPr>
    </w:p>
    <w:p w:rsidR="00460DD7" w:rsidRDefault="00460DD7">
      <w:pPr>
        <w:pStyle w:val="ConsPlusNormal"/>
        <w:ind w:firstLine="540"/>
        <w:jc w:val="both"/>
      </w:pPr>
      <w:r>
        <w:t xml:space="preserve">1. Законодательство о местном референдуме составляют </w:t>
      </w:r>
      <w:hyperlink r:id="rId14" w:history="1">
        <w:r>
          <w:rPr>
            <w:color w:val="0000FF"/>
          </w:rPr>
          <w:t>Конституция</w:t>
        </w:r>
      </w:hyperlink>
      <w:r>
        <w:t xml:space="preserve"> Российской Федерации, </w:t>
      </w:r>
      <w:hyperlink r:id="rId15" w:history="1">
        <w:r>
          <w:rPr>
            <w:color w:val="0000FF"/>
          </w:rPr>
          <w:t>Конституция</w:t>
        </w:r>
      </w:hyperlink>
      <w:r>
        <w:t xml:space="preserve"> Республики Татарстан, федеральные законы, настоящий Закон и другие законы Республики Татарстан, иные нормативные правовые акты о референдуме, действующие на территории соответствующего муниципального образования.</w:t>
      </w:r>
    </w:p>
    <w:p w:rsidR="00460DD7" w:rsidRDefault="00460DD7">
      <w:pPr>
        <w:pStyle w:val="ConsPlusNormal"/>
        <w:jc w:val="both"/>
      </w:pPr>
      <w:r>
        <w:t xml:space="preserve">(в ред. </w:t>
      </w:r>
      <w:hyperlink r:id="rId16" w:history="1">
        <w:r>
          <w:rPr>
            <w:color w:val="0000FF"/>
          </w:rPr>
          <w:t>Закона</w:t>
        </w:r>
      </w:hyperlink>
      <w:r>
        <w:t xml:space="preserve"> РТ от 23.05.2008 N 23-ЗРТ)</w:t>
      </w:r>
    </w:p>
    <w:p w:rsidR="00460DD7" w:rsidRDefault="00460DD7">
      <w:pPr>
        <w:pStyle w:val="ConsPlusNormal"/>
        <w:ind w:firstLine="540"/>
        <w:jc w:val="both"/>
      </w:pPr>
      <w:r>
        <w:t>2. В случае принятия в период кампании местного референдума закона, содержащего положения, которыми определяется порядок подготовки и проведения местного референдума, либо в случае внесения в этот период в настоящий Закон изменений, касающихся порядка подготовки и проведения местного референдума, указанные закон и изменения применяются к референдуму, инициатива проведения которого выдвинута после вступления в силу указанных закона и изменений.</w:t>
      </w:r>
    </w:p>
    <w:p w:rsidR="00460DD7" w:rsidRDefault="00460DD7">
      <w:pPr>
        <w:pStyle w:val="ConsPlusNormal"/>
        <w:jc w:val="both"/>
      </w:pPr>
      <w:r>
        <w:t xml:space="preserve">(п. 2 в ред. </w:t>
      </w:r>
      <w:hyperlink r:id="rId17" w:history="1">
        <w:r>
          <w:rPr>
            <w:color w:val="0000FF"/>
          </w:rPr>
          <w:t>Закона</w:t>
        </w:r>
      </w:hyperlink>
      <w:r>
        <w:t xml:space="preserve"> РТ от 23.05.2008 N 23-ЗРТ)</w:t>
      </w:r>
    </w:p>
    <w:p w:rsidR="00460DD7" w:rsidRDefault="00460DD7">
      <w:pPr>
        <w:pStyle w:val="ConsPlusNormal"/>
        <w:ind w:firstLine="540"/>
        <w:jc w:val="both"/>
      </w:pPr>
      <w:r>
        <w:t xml:space="preserve">3. Основные понятия и термины, используемые в настоящем Законе, применяются в том же значении, что и в Федеральном </w:t>
      </w:r>
      <w:hyperlink r:id="rId18" w:history="1">
        <w:r>
          <w:rPr>
            <w:color w:val="0000FF"/>
          </w:rPr>
          <w:t>законе</w:t>
        </w:r>
      </w:hyperlink>
      <w:r>
        <w:t xml:space="preserve"> от 12 июня 2002 года N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
    <w:p w:rsidR="00460DD7" w:rsidRDefault="00460DD7">
      <w:pPr>
        <w:pStyle w:val="ConsPlusNormal"/>
        <w:jc w:val="both"/>
      </w:pPr>
      <w:r>
        <w:t xml:space="preserve">(в ред. </w:t>
      </w:r>
      <w:hyperlink r:id="rId19"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3. Местный референдум</w:t>
      </w:r>
    </w:p>
    <w:p w:rsidR="00460DD7" w:rsidRDefault="00460DD7">
      <w:pPr>
        <w:pStyle w:val="ConsPlusNormal"/>
        <w:ind w:firstLine="540"/>
        <w:jc w:val="both"/>
      </w:pPr>
    </w:p>
    <w:p w:rsidR="00460DD7" w:rsidRDefault="00460DD7">
      <w:pPr>
        <w:pStyle w:val="ConsPlusNormal"/>
        <w:ind w:firstLine="540"/>
        <w:jc w:val="both"/>
      </w:pPr>
      <w:r>
        <w:t>1. Местный референдум (далее - референдум) проводится в целях решения непосредственно населением вопросов местного значения.</w:t>
      </w:r>
    </w:p>
    <w:p w:rsidR="00460DD7" w:rsidRDefault="00460DD7">
      <w:pPr>
        <w:pStyle w:val="ConsPlusNormal"/>
        <w:ind w:firstLine="540"/>
        <w:jc w:val="both"/>
      </w:pPr>
      <w:r>
        <w:lastRenderedPageBreak/>
        <w:t>2. Референдум проводится на всей территории муниципального образования (округ референдума).</w:t>
      </w:r>
    </w:p>
    <w:p w:rsidR="00460DD7" w:rsidRDefault="00460DD7">
      <w:pPr>
        <w:pStyle w:val="ConsPlusNormal"/>
        <w:ind w:firstLine="540"/>
        <w:jc w:val="both"/>
      </w:pPr>
    </w:p>
    <w:p w:rsidR="00460DD7" w:rsidRDefault="00460DD7">
      <w:pPr>
        <w:pStyle w:val="ConsPlusNormal"/>
        <w:ind w:firstLine="540"/>
        <w:jc w:val="both"/>
      </w:pPr>
      <w:r>
        <w:t>Статья 4. Принципы проведения референдума</w:t>
      </w:r>
    </w:p>
    <w:p w:rsidR="00460DD7" w:rsidRDefault="00460DD7">
      <w:pPr>
        <w:pStyle w:val="ConsPlusNormal"/>
        <w:ind w:firstLine="540"/>
        <w:jc w:val="both"/>
      </w:pPr>
    </w:p>
    <w:p w:rsidR="00460DD7" w:rsidRDefault="00460DD7">
      <w:pPr>
        <w:pStyle w:val="ConsPlusNormal"/>
        <w:ind w:firstLine="540"/>
        <w:jc w:val="both"/>
      </w:pPr>
      <w:r>
        <w:t>1. Гражданин Российской Федерации (далее - гражданин) участвует в референдуме на основе всеобщего равного и прямого волеизъявления при тайном голосовании.</w:t>
      </w:r>
    </w:p>
    <w:p w:rsidR="00460DD7" w:rsidRDefault="00460DD7">
      <w:pPr>
        <w:pStyle w:val="ConsPlusNormal"/>
        <w:ind w:firstLine="540"/>
        <w:jc w:val="both"/>
      </w:pPr>
      <w:r>
        <w:t>2. Участие гражданина в референдуме является свободным и добровольным. Никто не вправе оказывать воздействие на гражданина с целью принудить его к участию или неучастию в референдуме либо воспрепятствовать его свободному волеизъявлению.</w:t>
      </w:r>
    </w:p>
    <w:p w:rsidR="00460DD7" w:rsidRDefault="00460DD7">
      <w:pPr>
        <w:pStyle w:val="ConsPlusNormal"/>
        <w:ind w:firstLine="540"/>
        <w:jc w:val="both"/>
      </w:pPr>
      <w:r>
        <w:t xml:space="preserve">2.1. Иностранные граждане, за исключением случая, указанного в </w:t>
      </w:r>
      <w:hyperlink w:anchor="P54" w:history="1">
        <w:r>
          <w:rPr>
            <w:color w:val="0000FF"/>
          </w:rPr>
          <w:t>пункте 4 статьи 5</w:t>
        </w:r>
      </w:hyperlink>
      <w:r>
        <w:t xml:space="preserve"> настоящего Закона, лица без гражданства, иностранные организации не вправе осуществлять деятельность, способствующую либо препятствующую выдвижению инициативы проведения референдума и проведению референдума, достижению определенного результата на референдуме.</w:t>
      </w:r>
    </w:p>
    <w:p w:rsidR="00460DD7" w:rsidRDefault="00460DD7">
      <w:pPr>
        <w:pStyle w:val="ConsPlusNormal"/>
        <w:jc w:val="both"/>
      </w:pPr>
      <w:r>
        <w:t xml:space="preserve">(п. 2.1 введен </w:t>
      </w:r>
      <w:hyperlink r:id="rId20" w:history="1">
        <w:r>
          <w:rPr>
            <w:color w:val="0000FF"/>
          </w:rPr>
          <w:t>Законом</w:t>
        </w:r>
      </w:hyperlink>
      <w:r>
        <w:t xml:space="preserve"> РТ от 23.05.2008 N 23-ЗРТ)</w:t>
      </w:r>
    </w:p>
    <w:p w:rsidR="00460DD7" w:rsidRDefault="00460DD7">
      <w:pPr>
        <w:pStyle w:val="ConsPlusNormal"/>
        <w:ind w:firstLine="540"/>
        <w:jc w:val="both"/>
      </w:pPr>
      <w:r>
        <w:t>3. Референдум организуют и проводят комиссии референдума. Вмешательство в деятельность комиссий референдума со стороны органов государственной власти, органов местного самоуправления, организаций, должностных лиц, иных граждан не допускается.</w:t>
      </w:r>
    </w:p>
    <w:p w:rsidR="00460DD7" w:rsidRDefault="00460DD7">
      <w:pPr>
        <w:pStyle w:val="ConsPlusNormal"/>
        <w:ind w:firstLine="540"/>
        <w:jc w:val="both"/>
      </w:pPr>
      <w:r>
        <w:t>4. Деятельность комиссий референдума при подготовке и проведении референдума, подсчете голосов, установлении итогов голосования и определении результатов референдума осуществляется открыто и гласно.</w:t>
      </w:r>
    </w:p>
    <w:p w:rsidR="00460DD7" w:rsidRDefault="00460DD7">
      <w:pPr>
        <w:pStyle w:val="ConsPlusNormal"/>
        <w:ind w:firstLine="540"/>
        <w:jc w:val="both"/>
      </w:pPr>
    </w:p>
    <w:p w:rsidR="00460DD7" w:rsidRDefault="00460DD7">
      <w:pPr>
        <w:pStyle w:val="ConsPlusNormal"/>
        <w:ind w:firstLine="540"/>
        <w:jc w:val="both"/>
      </w:pPr>
      <w:r>
        <w:t>Статья 5. Право на участие в референдуме</w:t>
      </w:r>
    </w:p>
    <w:p w:rsidR="00460DD7" w:rsidRDefault="00460DD7">
      <w:pPr>
        <w:pStyle w:val="ConsPlusNormal"/>
        <w:ind w:firstLine="540"/>
        <w:jc w:val="both"/>
      </w:pPr>
    </w:p>
    <w:p w:rsidR="00460DD7" w:rsidRDefault="00460DD7">
      <w:pPr>
        <w:pStyle w:val="ConsPlusNormal"/>
        <w:ind w:firstLine="540"/>
        <w:jc w:val="both"/>
      </w:pPr>
      <w:r>
        <w:t>1. Гражданин, место жительства которого расположено в границах муниципального образования, достигший возраста 18 лет, имеет право голосовать на референдуме (участник референдума). Гражданин, который достигнет на день голосования возраста 18 лет, вправе участвовать в предусмотренных законом и проводимых законными методами других действиях по подготовке и проведению референдума.</w:t>
      </w:r>
    </w:p>
    <w:p w:rsidR="00460DD7" w:rsidRDefault="00460DD7">
      <w:pPr>
        <w:pStyle w:val="ConsPlusNormal"/>
        <w:ind w:firstLine="540"/>
        <w:jc w:val="both"/>
      </w:pPr>
      <w:r>
        <w:t>2. Гражданин имеет право участвовать в референдуме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460DD7" w:rsidRDefault="00460DD7">
      <w:pPr>
        <w:pStyle w:val="ConsPlusNormal"/>
        <w:ind w:firstLine="540"/>
        <w:jc w:val="both"/>
      </w:pPr>
      <w:bookmarkStart w:id="1" w:name="P53"/>
      <w:bookmarkEnd w:id="1"/>
      <w:r>
        <w:t>3. Не имеют права участвовать в референдуме граждане, признанные судом недееспособными или содержащиеся в местах лишения свободы по приговору суда.</w:t>
      </w:r>
    </w:p>
    <w:p w:rsidR="00460DD7" w:rsidRDefault="00460DD7">
      <w:pPr>
        <w:pStyle w:val="ConsPlusNormal"/>
        <w:ind w:firstLine="540"/>
        <w:jc w:val="both"/>
      </w:pPr>
      <w:bookmarkStart w:id="2" w:name="P54"/>
      <w:bookmarkEnd w:id="2"/>
      <w:r>
        <w:t>4. На основании международных договоров Российской Федерации и в порядке, установленном законом, иностранные граждане, постоянно проживающие на территории соответствующего муниципального образования, имеют право участвовать в референдуме на тех же условиях, что и граждане Российской Федерации.</w:t>
      </w:r>
    </w:p>
    <w:p w:rsidR="00460DD7" w:rsidRDefault="00460DD7">
      <w:pPr>
        <w:pStyle w:val="ConsPlusNormal"/>
        <w:ind w:firstLine="540"/>
        <w:jc w:val="both"/>
      </w:pPr>
    </w:p>
    <w:p w:rsidR="00460DD7" w:rsidRDefault="00460DD7">
      <w:pPr>
        <w:pStyle w:val="ConsPlusNormal"/>
        <w:ind w:firstLine="540"/>
        <w:jc w:val="both"/>
      </w:pPr>
      <w:r>
        <w:t>Статья 6. Равное право на участие в референдуме</w:t>
      </w:r>
    </w:p>
    <w:p w:rsidR="00460DD7" w:rsidRDefault="00460DD7">
      <w:pPr>
        <w:pStyle w:val="ConsPlusNormal"/>
        <w:ind w:firstLine="540"/>
        <w:jc w:val="both"/>
      </w:pPr>
    </w:p>
    <w:p w:rsidR="00460DD7" w:rsidRDefault="00460DD7">
      <w:pPr>
        <w:pStyle w:val="ConsPlusNormal"/>
        <w:ind w:firstLine="540"/>
        <w:jc w:val="both"/>
      </w:pPr>
      <w:r>
        <w:t>Граждане участвуют в референдуме на равных основаниях.</w:t>
      </w:r>
    </w:p>
    <w:p w:rsidR="00460DD7" w:rsidRDefault="00460DD7">
      <w:pPr>
        <w:pStyle w:val="ConsPlusNormal"/>
        <w:ind w:firstLine="540"/>
        <w:jc w:val="both"/>
      </w:pPr>
    </w:p>
    <w:p w:rsidR="00460DD7" w:rsidRDefault="00460DD7">
      <w:pPr>
        <w:pStyle w:val="ConsPlusNormal"/>
        <w:ind w:firstLine="540"/>
        <w:jc w:val="both"/>
      </w:pPr>
      <w:r>
        <w:t>Статья 7. Право на прямое волеизъявление на референдуме</w:t>
      </w:r>
    </w:p>
    <w:p w:rsidR="00460DD7" w:rsidRDefault="00460DD7">
      <w:pPr>
        <w:pStyle w:val="ConsPlusNormal"/>
        <w:ind w:firstLine="540"/>
        <w:jc w:val="both"/>
      </w:pPr>
    </w:p>
    <w:p w:rsidR="00460DD7" w:rsidRDefault="00460DD7">
      <w:pPr>
        <w:pStyle w:val="ConsPlusNormal"/>
        <w:ind w:firstLine="540"/>
        <w:jc w:val="both"/>
      </w:pPr>
      <w:r>
        <w:t>Гражданин голосует на референдуме за вынесенный на референдум вопрос или против него непосредственно.</w:t>
      </w:r>
    </w:p>
    <w:p w:rsidR="00460DD7" w:rsidRDefault="00460DD7">
      <w:pPr>
        <w:pStyle w:val="ConsPlusNormal"/>
        <w:ind w:firstLine="540"/>
        <w:jc w:val="both"/>
      </w:pPr>
    </w:p>
    <w:p w:rsidR="00460DD7" w:rsidRDefault="00460DD7">
      <w:pPr>
        <w:pStyle w:val="ConsPlusNormal"/>
        <w:ind w:firstLine="540"/>
        <w:jc w:val="both"/>
      </w:pPr>
      <w:r>
        <w:t>Статья 8. Тайное голосование</w:t>
      </w:r>
    </w:p>
    <w:p w:rsidR="00460DD7" w:rsidRDefault="00460DD7">
      <w:pPr>
        <w:pStyle w:val="ConsPlusNormal"/>
        <w:ind w:firstLine="540"/>
        <w:jc w:val="both"/>
      </w:pPr>
    </w:p>
    <w:p w:rsidR="00460DD7" w:rsidRDefault="00460DD7">
      <w:pPr>
        <w:pStyle w:val="ConsPlusNormal"/>
        <w:ind w:firstLine="540"/>
        <w:jc w:val="both"/>
      </w:pPr>
      <w:r>
        <w:t>Голосование на референдуме является тайным, исключающим возможность какого-либо контроля за волеизъявлением гражданина.</w:t>
      </w:r>
    </w:p>
    <w:p w:rsidR="00460DD7" w:rsidRDefault="00460DD7">
      <w:pPr>
        <w:pStyle w:val="ConsPlusNormal"/>
        <w:ind w:firstLine="540"/>
        <w:jc w:val="both"/>
      </w:pPr>
    </w:p>
    <w:p w:rsidR="00460DD7" w:rsidRDefault="00460DD7">
      <w:pPr>
        <w:pStyle w:val="ConsPlusNormal"/>
        <w:ind w:firstLine="540"/>
        <w:jc w:val="both"/>
      </w:pPr>
      <w:r>
        <w:t>Статья 9. Язык проведения референдума</w:t>
      </w:r>
    </w:p>
    <w:p w:rsidR="00460DD7" w:rsidRDefault="00460DD7">
      <w:pPr>
        <w:pStyle w:val="ConsPlusNormal"/>
        <w:ind w:firstLine="540"/>
        <w:jc w:val="both"/>
      </w:pPr>
    </w:p>
    <w:p w:rsidR="00460DD7" w:rsidRDefault="00460DD7">
      <w:pPr>
        <w:pStyle w:val="ConsPlusNormal"/>
        <w:ind w:firstLine="540"/>
        <w:jc w:val="both"/>
      </w:pPr>
      <w:r>
        <w:t>Тексты проектов нормативных правовых актов и проекты решений, выносимых на референдум, бюллетени для голосования на референдуме, протоколы и данные о результатах референдума, принятые на референдуме решения, документы органов местного самоуправления, касающиеся проведения референдума, составляются (публикуются) на государственных языках Республики Татарстан, а в необходимых случаях - на языках, которыми пользуется население на территории его компактного проживания.</w:t>
      </w:r>
    </w:p>
    <w:p w:rsidR="00460DD7" w:rsidRDefault="00460DD7">
      <w:pPr>
        <w:pStyle w:val="ConsPlusNormal"/>
        <w:ind w:firstLine="540"/>
        <w:jc w:val="both"/>
      </w:pPr>
    </w:p>
    <w:p w:rsidR="00460DD7" w:rsidRDefault="00460DD7">
      <w:pPr>
        <w:pStyle w:val="ConsPlusNormal"/>
        <w:ind w:firstLine="540"/>
        <w:jc w:val="both"/>
      </w:pPr>
      <w:r>
        <w:t>Статья 9.1. Порядок исчисления сроков</w:t>
      </w:r>
    </w:p>
    <w:p w:rsidR="00460DD7" w:rsidRDefault="00460DD7">
      <w:pPr>
        <w:pStyle w:val="ConsPlusNormal"/>
        <w:ind w:firstLine="540"/>
        <w:jc w:val="both"/>
      </w:pPr>
      <w:r>
        <w:t xml:space="preserve">(введена </w:t>
      </w:r>
      <w:hyperlink r:id="rId21" w:history="1">
        <w:r>
          <w:rPr>
            <w:color w:val="0000FF"/>
          </w:rPr>
          <w:t>Законом</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1. Если какое-либо действие может (должно) осуществляться со дня наступления какого-либо события, то первым днем, в который это действие может (должно) быть осуществлено, является календарная дата наступления соответствующего события, но не ранее времени наступления этого события.</w:t>
      </w:r>
    </w:p>
    <w:p w:rsidR="00460DD7" w:rsidRDefault="00460DD7">
      <w:pPr>
        <w:pStyle w:val="ConsPlusNormal"/>
        <w:ind w:firstLine="540"/>
        <w:jc w:val="both"/>
      </w:pPr>
      <w:r>
        <w:t>2. Если какое-либо действие может (должно) осуществляться не позднее чем за определенное количество дней или за определенное количество дней до дня наступления какого-либо события, то соответственно последним днем или днем, когда данное действие может (должно) быть осуществлено, является день, после которого остается указанное в настоящем Законе количество дней до дня наступления соответствующего события.</w:t>
      </w:r>
    </w:p>
    <w:p w:rsidR="00460DD7" w:rsidRDefault="00460DD7">
      <w:pPr>
        <w:pStyle w:val="ConsPlusNormal"/>
        <w:ind w:firstLine="540"/>
        <w:jc w:val="both"/>
      </w:pPr>
      <w:r>
        <w:t>3. Если какое-либо действие может (должно) осуществляться не ранее чем за определенное количество дней до дня наступления какого-либо события, то первым днем, когда данное действие может (должно) быть осуществлено, является день, после которого остается указанное в настоящем Законе количество дней до дня наступления соответствующего события.</w:t>
      </w:r>
    </w:p>
    <w:p w:rsidR="00460DD7" w:rsidRDefault="00460DD7">
      <w:pPr>
        <w:pStyle w:val="ConsPlusNormal"/>
        <w:ind w:firstLine="540"/>
        <w:jc w:val="both"/>
      </w:pPr>
      <w:r>
        <w:t>4. Если какое-либо действие может (должно) осуществляться не позднее чем через определенное количество дней после дня наступления какого-либо события, то данное действие может (должно) быть осуществлено в течение указанного в настоящем Законе количества дней. При этом первым днем считается день, следующий после календарной даты наступления этого события, а последним - день, следующий за днем, в который истекает указанное количество дней.</w:t>
      </w:r>
    </w:p>
    <w:p w:rsidR="00460DD7" w:rsidRDefault="00460DD7">
      <w:pPr>
        <w:pStyle w:val="ConsPlusNormal"/>
        <w:ind w:firstLine="540"/>
        <w:jc w:val="both"/>
      </w:pPr>
    </w:p>
    <w:p w:rsidR="00460DD7" w:rsidRDefault="00460DD7">
      <w:pPr>
        <w:pStyle w:val="ConsPlusTitle"/>
        <w:jc w:val="center"/>
      </w:pPr>
      <w:r>
        <w:t>Глава II. РЕАЛИЗАЦИЯ ИНИЦИАТИВЫ ПРОВЕДЕНИЯ РЕФЕРЕНДУМА,</w:t>
      </w:r>
    </w:p>
    <w:p w:rsidR="00460DD7" w:rsidRDefault="00460DD7">
      <w:pPr>
        <w:pStyle w:val="ConsPlusTitle"/>
        <w:jc w:val="center"/>
      </w:pPr>
      <w:r>
        <w:t>НАЗНАЧЕНИЕ РЕФЕРЕНДУМА</w:t>
      </w:r>
    </w:p>
    <w:p w:rsidR="00460DD7" w:rsidRDefault="00460DD7">
      <w:pPr>
        <w:pStyle w:val="ConsPlusNormal"/>
        <w:ind w:firstLine="540"/>
        <w:jc w:val="both"/>
      </w:pPr>
    </w:p>
    <w:p w:rsidR="00460DD7" w:rsidRDefault="00460DD7">
      <w:pPr>
        <w:pStyle w:val="ConsPlusNormal"/>
        <w:ind w:firstLine="540"/>
        <w:jc w:val="both"/>
      </w:pPr>
      <w:bookmarkStart w:id="3" w:name="P83"/>
      <w:bookmarkEnd w:id="3"/>
      <w:r>
        <w:t>Статья 10. Вопросы референдума</w:t>
      </w:r>
    </w:p>
    <w:p w:rsidR="00460DD7" w:rsidRDefault="00460DD7">
      <w:pPr>
        <w:pStyle w:val="ConsPlusNormal"/>
        <w:ind w:firstLine="540"/>
        <w:jc w:val="both"/>
      </w:pPr>
    </w:p>
    <w:p w:rsidR="00460DD7" w:rsidRDefault="00460DD7">
      <w:pPr>
        <w:pStyle w:val="ConsPlusNormal"/>
        <w:ind w:firstLine="540"/>
        <w:jc w:val="both"/>
      </w:pPr>
      <w:r>
        <w:t>1. На референдум могут быть вынесены только вопросы местного значения.</w:t>
      </w:r>
    </w:p>
    <w:p w:rsidR="00460DD7" w:rsidRDefault="00460DD7">
      <w:pPr>
        <w:pStyle w:val="ConsPlusNormal"/>
        <w:ind w:firstLine="540"/>
        <w:jc w:val="both"/>
      </w:pPr>
      <w:r>
        <w:t>2. Федеральным законом, законом Республики Татарстан, уставом муниципального образования могут быть определены вопросы, подлежащие обязательному вынесению на референдум.</w:t>
      </w:r>
    </w:p>
    <w:p w:rsidR="00460DD7" w:rsidRDefault="00460DD7">
      <w:pPr>
        <w:pStyle w:val="ConsPlusNormal"/>
        <w:jc w:val="both"/>
      </w:pPr>
      <w:r>
        <w:t xml:space="preserve">(п. 2 в ред. </w:t>
      </w:r>
      <w:hyperlink r:id="rId22" w:history="1">
        <w:r>
          <w:rPr>
            <w:color w:val="0000FF"/>
          </w:rPr>
          <w:t>Закона</w:t>
        </w:r>
      </w:hyperlink>
      <w:r>
        <w:t xml:space="preserve"> РТ от 23.05.2008 N 23-ЗРТ)</w:t>
      </w:r>
    </w:p>
    <w:p w:rsidR="00460DD7" w:rsidRDefault="00460DD7">
      <w:pPr>
        <w:pStyle w:val="ConsPlusNormal"/>
        <w:ind w:firstLine="540"/>
        <w:jc w:val="both"/>
      </w:pPr>
      <w:r>
        <w:t>3. Вопросы референдума не должны ограничивать или отменять общепризнанные права и свободы человека и гражданина, конституционные гарантии реализации таких прав и свобод.</w:t>
      </w:r>
    </w:p>
    <w:p w:rsidR="00460DD7" w:rsidRDefault="00460DD7">
      <w:pPr>
        <w:pStyle w:val="ConsPlusNormal"/>
        <w:ind w:firstLine="540"/>
        <w:jc w:val="both"/>
      </w:pPr>
      <w:r>
        <w:t>4. Вопросы референдума не должны противоречить законодательству Российской Федерации и законодательству Республики Татарстан.</w:t>
      </w:r>
    </w:p>
    <w:p w:rsidR="00460DD7" w:rsidRDefault="00460DD7">
      <w:pPr>
        <w:pStyle w:val="ConsPlusNormal"/>
        <w:ind w:firstLine="540"/>
        <w:jc w:val="both"/>
      </w:pPr>
      <w:r>
        <w:t>5. Вопрос референдума должен быть сформулирован таким образом, чтобы исключалась возможность его множественного толкования, то есть на него можно было бы дать только однозначный ответ, а также чтобы исключалась неопределенность правовых последствий принятого на референдуме решения.</w:t>
      </w:r>
    </w:p>
    <w:p w:rsidR="00460DD7" w:rsidRDefault="00460DD7">
      <w:pPr>
        <w:pStyle w:val="ConsPlusNormal"/>
        <w:ind w:firstLine="540"/>
        <w:jc w:val="both"/>
      </w:pPr>
      <w:r>
        <w:t>6. На референдум в соответствии с Федеральным законом не могут быть вынесены вопросы:</w:t>
      </w:r>
    </w:p>
    <w:p w:rsidR="00460DD7" w:rsidRDefault="00460DD7">
      <w:pPr>
        <w:pStyle w:val="ConsPlusNormal"/>
        <w:ind w:firstLine="540"/>
        <w:jc w:val="both"/>
      </w:pPr>
      <w:r>
        <w:t xml:space="preserve">а) о досрочном прекращении или продлении срока полномочий органов местного самоуправления, о приостановлении осуществления ими своих полномочий, а также о проведении досрочных выборов в органы местного самоуправления либо об отсрочке указанных </w:t>
      </w:r>
      <w:r>
        <w:lastRenderedPageBreak/>
        <w:t>выборов;</w:t>
      </w:r>
    </w:p>
    <w:p w:rsidR="00460DD7" w:rsidRDefault="00460DD7">
      <w:pPr>
        <w:pStyle w:val="ConsPlusNormal"/>
        <w:ind w:firstLine="540"/>
        <w:jc w:val="both"/>
      </w:pPr>
      <w:r>
        <w:t>б) о персональном составе органов местного самоуправления;</w:t>
      </w:r>
    </w:p>
    <w:p w:rsidR="00460DD7" w:rsidRDefault="00460DD7">
      <w:pPr>
        <w:pStyle w:val="ConsPlusNormal"/>
        <w:ind w:firstLine="540"/>
        <w:jc w:val="both"/>
      </w:pPr>
      <w:r>
        <w:t>в) об избрании депутатов и должностных лиц, об утверждении, о назначении на должность и об освобождении от должности должностных лиц, а также о даче согласия на их назначение на должность и освобождение от должности;</w:t>
      </w:r>
    </w:p>
    <w:p w:rsidR="00460DD7" w:rsidRDefault="00460DD7">
      <w:pPr>
        <w:pStyle w:val="ConsPlusNormal"/>
        <w:ind w:firstLine="540"/>
        <w:jc w:val="both"/>
      </w:pPr>
      <w:r>
        <w:t>г) о принятии или об изменении местного бюджета, исполнении и изменении финансовых обязательств муниципального образования;</w:t>
      </w:r>
    </w:p>
    <w:p w:rsidR="00460DD7" w:rsidRDefault="00460DD7">
      <w:pPr>
        <w:pStyle w:val="ConsPlusNormal"/>
        <w:ind w:firstLine="540"/>
        <w:jc w:val="both"/>
      </w:pPr>
      <w:r>
        <w:t>д) о принятии чрезвычайных и срочных мер по обеспечению здоровья и безопасности населения.</w:t>
      </w:r>
    </w:p>
    <w:p w:rsidR="00460DD7" w:rsidRDefault="00460DD7">
      <w:pPr>
        <w:pStyle w:val="ConsPlusNormal"/>
        <w:ind w:firstLine="540"/>
        <w:jc w:val="both"/>
      </w:pPr>
      <w:r>
        <w:t>7. Установление иных ограничений для вопросов, выносимых на референдум, не допускается.</w:t>
      </w:r>
    </w:p>
    <w:p w:rsidR="00460DD7" w:rsidRDefault="00460DD7">
      <w:pPr>
        <w:pStyle w:val="ConsPlusNormal"/>
        <w:ind w:firstLine="540"/>
        <w:jc w:val="both"/>
      </w:pPr>
    </w:p>
    <w:p w:rsidR="00460DD7" w:rsidRDefault="00460DD7">
      <w:pPr>
        <w:pStyle w:val="ConsPlusNormal"/>
        <w:ind w:firstLine="540"/>
        <w:jc w:val="both"/>
      </w:pPr>
      <w:r>
        <w:t>Статья 11. Обстоятельства, исключающие назначение и проведение референдума</w:t>
      </w:r>
    </w:p>
    <w:p w:rsidR="00460DD7" w:rsidRDefault="00460DD7">
      <w:pPr>
        <w:pStyle w:val="ConsPlusNormal"/>
        <w:ind w:firstLine="540"/>
        <w:jc w:val="both"/>
      </w:pPr>
    </w:p>
    <w:p w:rsidR="00460DD7" w:rsidRDefault="00460DD7">
      <w:pPr>
        <w:pStyle w:val="ConsPlusNormal"/>
        <w:ind w:firstLine="540"/>
        <w:jc w:val="both"/>
      </w:pPr>
      <w:r>
        <w:t>Обстоятельства, исключающие назначение и проведение референдума, устанавливаются Федеральным законом.</w:t>
      </w:r>
    </w:p>
    <w:p w:rsidR="00460DD7" w:rsidRDefault="00460DD7">
      <w:pPr>
        <w:pStyle w:val="ConsPlusNormal"/>
        <w:ind w:firstLine="540"/>
        <w:jc w:val="both"/>
      </w:pPr>
    </w:p>
    <w:p w:rsidR="00460DD7" w:rsidRDefault="00460DD7">
      <w:pPr>
        <w:pStyle w:val="ConsPlusNormal"/>
        <w:ind w:firstLine="540"/>
        <w:jc w:val="both"/>
      </w:pPr>
      <w:r>
        <w:t>Статья 12. Субъекты выдвижения инициативы проведения референдума</w:t>
      </w:r>
    </w:p>
    <w:p w:rsidR="00460DD7" w:rsidRDefault="00460DD7">
      <w:pPr>
        <w:pStyle w:val="ConsPlusNormal"/>
        <w:ind w:firstLine="540"/>
        <w:jc w:val="both"/>
      </w:pPr>
    </w:p>
    <w:p w:rsidR="00460DD7" w:rsidRDefault="00460DD7">
      <w:pPr>
        <w:pStyle w:val="ConsPlusNormal"/>
        <w:ind w:firstLine="540"/>
        <w:jc w:val="both"/>
      </w:pPr>
      <w:bookmarkStart w:id="4" w:name="P105"/>
      <w:bookmarkEnd w:id="4"/>
      <w:r>
        <w:t>1. Инициатива проведения референдума принадлежит:</w:t>
      </w:r>
    </w:p>
    <w:p w:rsidR="00460DD7" w:rsidRDefault="00460DD7">
      <w:pPr>
        <w:pStyle w:val="ConsPlusNormal"/>
        <w:ind w:firstLine="540"/>
        <w:jc w:val="both"/>
      </w:pPr>
      <w:bookmarkStart w:id="5" w:name="P106"/>
      <w:bookmarkEnd w:id="5"/>
      <w:r>
        <w:t>а) гражданам, имеющим право на участие в референдуме;</w:t>
      </w:r>
    </w:p>
    <w:p w:rsidR="00460DD7" w:rsidRDefault="00460DD7">
      <w:pPr>
        <w:pStyle w:val="ConsPlusNormal"/>
        <w:ind w:firstLine="540"/>
        <w:jc w:val="both"/>
      </w:pPr>
      <w:r>
        <w:t>б) избирательному объединению, иному общественному объединению, устав которого предусматривает участие в выборах и (или) референдумах и которое зарегистрировано в порядке и сроки, установленные федеральным законом;</w:t>
      </w:r>
    </w:p>
    <w:p w:rsidR="00460DD7" w:rsidRDefault="00460DD7">
      <w:pPr>
        <w:pStyle w:val="ConsPlusNormal"/>
        <w:ind w:firstLine="540"/>
        <w:jc w:val="both"/>
      </w:pPr>
      <w:r>
        <w:t>в) представительному органу муниципального образования и главе местной администрации - совместно.</w:t>
      </w:r>
    </w:p>
    <w:p w:rsidR="00460DD7" w:rsidRDefault="00460DD7">
      <w:pPr>
        <w:pStyle w:val="ConsPlusNormal"/>
        <w:jc w:val="both"/>
      </w:pPr>
      <w:r>
        <w:t xml:space="preserve">(п. 1 в ред. </w:t>
      </w:r>
      <w:hyperlink r:id="rId23" w:history="1">
        <w:r>
          <w:rPr>
            <w:color w:val="0000FF"/>
          </w:rPr>
          <w:t>Закона</w:t>
        </w:r>
      </w:hyperlink>
      <w:r>
        <w:t xml:space="preserve"> РТ от 23.05.2008 N 23-ЗРТ)</w:t>
      </w:r>
    </w:p>
    <w:p w:rsidR="00460DD7" w:rsidRDefault="00460DD7">
      <w:pPr>
        <w:pStyle w:val="ConsPlusNormal"/>
        <w:ind w:firstLine="540"/>
        <w:jc w:val="both"/>
      </w:pPr>
      <w:r>
        <w:t xml:space="preserve">2. Указанные в </w:t>
      </w:r>
      <w:hyperlink w:anchor="P105" w:history="1">
        <w:r>
          <w:rPr>
            <w:color w:val="0000FF"/>
          </w:rPr>
          <w:t>пункте 1</w:t>
        </w:r>
      </w:hyperlink>
      <w:r>
        <w:t xml:space="preserve"> настоящей статьи субъекты являются инициаторами проведения референдума.</w:t>
      </w:r>
    </w:p>
    <w:p w:rsidR="00460DD7" w:rsidRDefault="00460DD7">
      <w:pPr>
        <w:pStyle w:val="ConsPlusNormal"/>
        <w:ind w:firstLine="540"/>
        <w:jc w:val="both"/>
      </w:pPr>
    </w:p>
    <w:p w:rsidR="00460DD7" w:rsidRDefault="00460DD7">
      <w:pPr>
        <w:pStyle w:val="ConsPlusNormal"/>
        <w:ind w:firstLine="540"/>
        <w:jc w:val="both"/>
      </w:pPr>
      <w:r>
        <w:t>Статья 13. Порядок образования и регистрации инициативной группы по проведению референдума</w:t>
      </w:r>
    </w:p>
    <w:p w:rsidR="00460DD7" w:rsidRDefault="00460DD7">
      <w:pPr>
        <w:pStyle w:val="ConsPlusNormal"/>
        <w:ind w:firstLine="540"/>
        <w:jc w:val="both"/>
      </w:pPr>
    </w:p>
    <w:p w:rsidR="00460DD7" w:rsidRDefault="00460DD7">
      <w:pPr>
        <w:pStyle w:val="ConsPlusNormal"/>
        <w:ind w:firstLine="540"/>
        <w:jc w:val="both"/>
      </w:pPr>
      <w:r>
        <w:t xml:space="preserve">1. Для выдвижения инициативы проведения референдума, предусмотренной </w:t>
      </w:r>
      <w:hyperlink w:anchor="P106" w:history="1">
        <w:r>
          <w:rPr>
            <w:color w:val="0000FF"/>
          </w:rPr>
          <w:t>подпунктом "а" пункта 1 статьи 12</w:t>
        </w:r>
      </w:hyperlink>
      <w:r>
        <w:t xml:space="preserve"> настоящего Закона, и сбора подписей граждан в ее поддержку образуется инициативная группа по проведению референдума (далее - инициативная группа).</w:t>
      </w:r>
    </w:p>
    <w:p w:rsidR="00460DD7" w:rsidRDefault="00460DD7">
      <w:pPr>
        <w:pStyle w:val="ConsPlusNormal"/>
        <w:jc w:val="both"/>
      </w:pPr>
      <w:r>
        <w:t xml:space="preserve">(п. 1 в ред. </w:t>
      </w:r>
      <w:hyperlink r:id="rId24" w:history="1">
        <w:r>
          <w:rPr>
            <w:color w:val="0000FF"/>
          </w:rPr>
          <w:t>Закона</w:t>
        </w:r>
      </w:hyperlink>
      <w:r>
        <w:t xml:space="preserve"> РТ от 23.05.2008 N 23-ЗРТ)</w:t>
      </w:r>
    </w:p>
    <w:p w:rsidR="00460DD7" w:rsidRDefault="00460DD7">
      <w:pPr>
        <w:pStyle w:val="ConsPlusNormal"/>
        <w:ind w:firstLine="540"/>
        <w:jc w:val="both"/>
      </w:pPr>
      <w:bookmarkStart w:id="6" w:name="P116"/>
      <w:bookmarkEnd w:id="6"/>
      <w:r>
        <w:t>2. Каждый гражданин или группа граждан, имеющие право на участие в референдуме, вправе образовать инициативную группу в количестве не менее 10 человек, имеющих право на участие в референдуме.</w:t>
      </w:r>
    </w:p>
    <w:p w:rsidR="00460DD7" w:rsidRDefault="00460DD7">
      <w:pPr>
        <w:pStyle w:val="ConsPlusNormal"/>
        <w:ind w:firstLine="540"/>
        <w:jc w:val="both"/>
      </w:pPr>
      <w:bookmarkStart w:id="7" w:name="P117"/>
      <w:bookmarkEnd w:id="7"/>
      <w:r>
        <w:t>3. В случае выдвижения инициативы проведения референдума избирательным объединением, иным общественным объединением 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(соответственно уровню референдума) выступает в качестве инициативной группы независимо от своей численности.</w:t>
      </w:r>
    </w:p>
    <w:p w:rsidR="00460DD7" w:rsidRDefault="00460DD7">
      <w:pPr>
        <w:pStyle w:val="ConsPlusNormal"/>
        <w:jc w:val="both"/>
      </w:pPr>
      <w:r>
        <w:t xml:space="preserve">(в ред. </w:t>
      </w:r>
      <w:hyperlink r:id="rId25" w:history="1">
        <w:r>
          <w:rPr>
            <w:color w:val="0000FF"/>
          </w:rPr>
          <w:t>Закона</w:t>
        </w:r>
      </w:hyperlink>
      <w:r>
        <w:t xml:space="preserve"> РТ от 23.05.2008 N 23-ЗРТ)</w:t>
      </w:r>
    </w:p>
    <w:p w:rsidR="00460DD7" w:rsidRDefault="00460DD7">
      <w:pPr>
        <w:pStyle w:val="ConsPlusNormal"/>
        <w:ind w:firstLine="540"/>
        <w:jc w:val="both"/>
      </w:pPr>
      <w:r>
        <w:t>4. Инициативная группа обращается в избирательную комиссию муниципального образования, которая со дня обращения инициативной группы действует в качестве комиссии референдума, с ходатайством о регистрации инициативной группы.</w:t>
      </w:r>
    </w:p>
    <w:p w:rsidR="00460DD7" w:rsidRDefault="00460DD7">
      <w:pPr>
        <w:pStyle w:val="ConsPlusNormal"/>
        <w:ind w:firstLine="540"/>
        <w:jc w:val="both"/>
      </w:pPr>
      <w:r>
        <w:t xml:space="preserve">5. В ходатайстве инициативной группы должен (должны) содержаться вопрос (вопросы), предлагаемый (предлагаемые) инициативной группой для вынесения на референдум, должны быть указаны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w:t>
      </w:r>
      <w:r>
        <w:lastRenderedPageBreak/>
        <w:t>лиц, уполномоченных действовать от ее имени на территории муниципального образования. Ходатайство инициативной группы должно быть подписано всеми членами указанной группы, а в случае выдвижения инициативы проведения референдума избирательным объединением, иным общественным объединением ходатайство должно быть подписано всеми членами руководящего органа этого избирательного объединения, иного общественного объединения либо руководящего органа его регионального отделения или иного структурного подразделения, поддержавшими решение о выдвижении инициативы проведения референдума.</w:t>
      </w:r>
    </w:p>
    <w:p w:rsidR="00460DD7" w:rsidRDefault="00460DD7">
      <w:pPr>
        <w:pStyle w:val="ConsPlusNormal"/>
        <w:jc w:val="both"/>
      </w:pPr>
      <w:r>
        <w:t xml:space="preserve">(в ред. </w:t>
      </w:r>
      <w:hyperlink r:id="rId26" w:history="1">
        <w:r>
          <w:rPr>
            <w:color w:val="0000FF"/>
          </w:rPr>
          <w:t>Закона</w:t>
        </w:r>
      </w:hyperlink>
      <w:r>
        <w:t xml:space="preserve"> РТ от 08.05.2015 N 34-ЗРТ)</w:t>
      </w:r>
    </w:p>
    <w:p w:rsidR="00460DD7" w:rsidRDefault="00460DD7">
      <w:pPr>
        <w:pStyle w:val="ConsPlusNormal"/>
        <w:ind w:firstLine="540"/>
        <w:jc w:val="both"/>
      </w:pPr>
      <w:r>
        <w:t>6. К ходатайству должен быть приложен протокол собрания инициативной группы, на котором было принято решение о выдвижении инициативы проведения референдума.</w:t>
      </w:r>
    </w:p>
    <w:p w:rsidR="00460DD7" w:rsidRDefault="00460DD7">
      <w:pPr>
        <w:pStyle w:val="ConsPlusNormal"/>
        <w:ind w:firstLine="540"/>
        <w:jc w:val="both"/>
      </w:pPr>
      <w:r>
        <w:t>7. Избирательная комиссия муниципального образования в течение 15 дней со дня поступления ходатайства инициативной группы обязана рассмотреть ходатайство и приложенные к нему документы и принять решение:</w:t>
      </w:r>
    </w:p>
    <w:p w:rsidR="00460DD7" w:rsidRDefault="00460DD7">
      <w:pPr>
        <w:pStyle w:val="ConsPlusNormal"/>
        <w:ind w:firstLine="540"/>
        <w:jc w:val="both"/>
      </w:pPr>
      <w:r>
        <w:t xml:space="preserve">в случае соответствия указанных ходатайства и документов требованиям </w:t>
      </w:r>
      <w:hyperlink r:id="rId27" w:history="1">
        <w:r>
          <w:rPr>
            <w:color w:val="0000FF"/>
          </w:rPr>
          <w:t>Конституции</w:t>
        </w:r>
      </w:hyperlink>
      <w:r>
        <w:t xml:space="preserve"> Республики Татарстан, федерального закона, настоящего Закона, устава муниципального образования - о направлении их в представительный орган муниципального образования;</w:t>
      </w:r>
    </w:p>
    <w:p w:rsidR="00460DD7" w:rsidRDefault="00460DD7">
      <w:pPr>
        <w:pStyle w:val="ConsPlusNormal"/>
        <w:ind w:firstLine="540"/>
        <w:jc w:val="both"/>
      </w:pPr>
      <w:r>
        <w:t>в противном случае - об отказе в регистрации инициативной группы.</w:t>
      </w:r>
    </w:p>
    <w:p w:rsidR="00460DD7" w:rsidRDefault="00460DD7">
      <w:pPr>
        <w:pStyle w:val="ConsPlusNormal"/>
        <w:ind w:firstLine="540"/>
        <w:jc w:val="both"/>
      </w:pPr>
      <w:r>
        <w:t xml:space="preserve">8. Представительный орган муниципального образования обязан проверить соответствие вопроса, предлагаемого для вынесения на референдум, требованиям </w:t>
      </w:r>
      <w:hyperlink w:anchor="P83" w:history="1">
        <w:r>
          <w:rPr>
            <w:color w:val="0000FF"/>
          </w:rPr>
          <w:t>статьи 10</w:t>
        </w:r>
      </w:hyperlink>
      <w:r>
        <w:t xml:space="preserve"> настоящего Закона в порядке и сроки, установленные уставом муниципального образования. При этом срок проверки не может превышать 20 дней со дня поступления в соответствующий орган ходатайства инициативной группы и приложенных к нему документов.</w:t>
      </w:r>
    </w:p>
    <w:p w:rsidR="00460DD7" w:rsidRDefault="00460DD7">
      <w:pPr>
        <w:pStyle w:val="ConsPlusNormal"/>
        <w:ind w:firstLine="540"/>
        <w:jc w:val="both"/>
      </w:pPr>
      <w:r>
        <w:t xml:space="preserve">9. Если представительный орган муниципального образования признает, что вопрос, выносимый на референдум, отвечает требованиям </w:t>
      </w:r>
      <w:hyperlink w:anchor="P83" w:history="1">
        <w:r>
          <w:rPr>
            <w:color w:val="0000FF"/>
          </w:rPr>
          <w:t>статьи 10</w:t>
        </w:r>
      </w:hyperlink>
      <w:r>
        <w:t xml:space="preserve"> настоящего Закона, избирательная комиссия муниципального образования осуществляет регистрацию инициативной группы, выдает ей регистрационное свидетельство, а также сообщает об этом в средства массовой информации. Решение о регистрации инициативной группы принимается в пятнадцатидневный срок со дня признания представительным органом муниципального образования соответствия вопроса, выносимого на референдум, требованиям </w:t>
      </w:r>
      <w:hyperlink w:anchor="P83" w:history="1">
        <w:r>
          <w:rPr>
            <w:color w:val="0000FF"/>
          </w:rPr>
          <w:t>статьи 10</w:t>
        </w:r>
      </w:hyperlink>
      <w:r>
        <w:t xml:space="preserve"> настоящего Закона.</w:t>
      </w:r>
    </w:p>
    <w:p w:rsidR="00460DD7" w:rsidRDefault="00460DD7">
      <w:pPr>
        <w:pStyle w:val="ConsPlusNormal"/>
        <w:ind w:firstLine="540"/>
        <w:jc w:val="both"/>
      </w:pPr>
      <w:r>
        <w:t>10. Регистрационное свидетельство, форма которого утверждается Центральной избирательной комиссией Республики Татарстан и которое выдается инициативной группе, действительно до официального опубликования (обнародования) общих результатов референдума либо до принятия решения об отказе в проведении референдума.</w:t>
      </w:r>
    </w:p>
    <w:p w:rsidR="00460DD7" w:rsidRDefault="00460DD7">
      <w:pPr>
        <w:pStyle w:val="ConsPlusNormal"/>
        <w:ind w:firstLine="540"/>
        <w:jc w:val="both"/>
      </w:pPr>
      <w:r>
        <w:t xml:space="preserve">11. Если представительный орган муниципального образования признает, что вопрос, выносимый на референдум, не отвечает требованиям </w:t>
      </w:r>
      <w:hyperlink w:anchor="P83" w:history="1">
        <w:r>
          <w:rPr>
            <w:color w:val="0000FF"/>
          </w:rPr>
          <w:t>статьи 10</w:t>
        </w:r>
      </w:hyperlink>
      <w:r>
        <w:t xml:space="preserve"> настоящего Закона, избирательная комиссия муниципального образования отказывает инициативной группе в регистрации.</w:t>
      </w:r>
    </w:p>
    <w:p w:rsidR="00460DD7" w:rsidRDefault="00460DD7">
      <w:pPr>
        <w:pStyle w:val="ConsPlusNormal"/>
        <w:ind w:firstLine="540"/>
        <w:jc w:val="both"/>
      </w:pPr>
      <w:r>
        <w:t>12. В случае отказа инициативной группе в регистрации ей выдается решение избирательной комиссии муниципального образования, в котором указываются основания отказа.</w:t>
      </w:r>
    </w:p>
    <w:p w:rsidR="00460DD7" w:rsidRDefault="00460DD7">
      <w:pPr>
        <w:pStyle w:val="ConsPlusNormal"/>
        <w:ind w:firstLine="540"/>
        <w:jc w:val="both"/>
      </w:pPr>
      <w:r>
        <w:t xml:space="preserve">13. Основанием отказа инициативной группе в регистрации может быть только нарушение инициативной группой </w:t>
      </w:r>
      <w:hyperlink r:id="rId28" w:history="1">
        <w:r>
          <w:rPr>
            <w:color w:val="0000FF"/>
          </w:rPr>
          <w:t>Конституции</w:t>
        </w:r>
      </w:hyperlink>
      <w:r>
        <w:t xml:space="preserve"> Российской Федерации, федеральных законов, </w:t>
      </w:r>
      <w:hyperlink r:id="rId29" w:history="1">
        <w:r>
          <w:rPr>
            <w:color w:val="0000FF"/>
          </w:rPr>
          <w:t>Конституции</w:t>
        </w:r>
      </w:hyperlink>
      <w:r>
        <w:t xml:space="preserve"> Республики Татарстан, настоящего Закона, иных законов Республики Татарстан, устава муниципального образования. Отказ в регистрации может быть обжалован в порядке, установленном </w:t>
      </w:r>
      <w:hyperlink r:id="rId30" w:history="1">
        <w:r>
          <w:rPr>
            <w:color w:val="0000FF"/>
          </w:rPr>
          <w:t>статьей 75</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jc w:val="both"/>
      </w:pPr>
      <w:r>
        <w:t xml:space="preserve">(в ред. </w:t>
      </w:r>
      <w:hyperlink r:id="rId31"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14. Сбор подписей в поддержку инициативы проведения референдума</w:t>
      </w:r>
    </w:p>
    <w:p w:rsidR="00460DD7" w:rsidRDefault="00460DD7">
      <w:pPr>
        <w:pStyle w:val="ConsPlusNormal"/>
        <w:ind w:firstLine="540"/>
        <w:jc w:val="both"/>
      </w:pPr>
    </w:p>
    <w:p w:rsidR="00460DD7" w:rsidRDefault="00460DD7">
      <w:pPr>
        <w:pStyle w:val="ConsPlusNormal"/>
        <w:ind w:firstLine="540"/>
        <w:jc w:val="both"/>
      </w:pPr>
      <w:r>
        <w:t>1. Сбор подписей участников референдума в поддержку инициативы проведения референдума, выдвинутой гражданами, избирательными объединениями, иными общественными объединениями, является обязательным условием назначения референдума.</w:t>
      </w:r>
    </w:p>
    <w:p w:rsidR="00460DD7" w:rsidRDefault="00460DD7">
      <w:pPr>
        <w:pStyle w:val="ConsPlusNormal"/>
        <w:ind w:firstLine="540"/>
        <w:jc w:val="both"/>
      </w:pPr>
      <w:bookmarkStart w:id="8" w:name="P137"/>
      <w:bookmarkEnd w:id="8"/>
      <w:r>
        <w:t xml:space="preserve">2. Подписи участников референдума в поддержку инициативы проведения референдума могут собираться со дня, следующего за днем регистрации инициативной группы. Подписные </w:t>
      </w:r>
      <w:r>
        <w:lastRenderedPageBreak/>
        <w:t>листы должны изготавливаться за счет средств соответствующего фонда референдума. Период сбора подписей участников референдума составляет 30 дней.</w:t>
      </w:r>
    </w:p>
    <w:p w:rsidR="00460DD7" w:rsidRDefault="00460DD7">
      <w:pPr>
        <w:pStyle w:val="ConsPlusNormal"/>
        <w:ind w:firstLine="540"/>
        <w:jc w:val="both"/>
      </w:pPr>
      <w:bookmarkStart w:id="9" w:name="P138"/>
      <w:bookmarkEnd w:id="9"/>
      <w:r>
        <w:t>3. Количество подписей, которое необходимо собрать в поддержку инициативы проведения референдума, составляет 5 процентов от числа участников референдума, зарегистрированных на территории муниципального образования, но не может быть менее 25 подписей.</w:t>
      </w:r>
    </w:p>
    <w:p w:rsidR="00460DD7" w:rsidRDefault="00460DD7">
      <w:pPr>
        <w:pStyle w:val="ConsPlusNormal"/>
        <w:jc w:val="both"/>
      </w:pPr>
      <w:r>
        <w:t xml:space="preserve">(п. 3 в ред. </w:t>
      </w:r>
      <w:hyperlink r:id="rId32" w:history="1">
        <w:r>
          <w:rPr>
            <w:color w:val="0000FF"/>
          </w:rPr>
          <w:t>Закона</w:t>
        </w:r>
      </w:hyperlink>
      <w:r>
        <w:t xml:space="preserve"> РТ от 23.05.2008 N 23-ЗРТ)</w:t>
      </w:r>
    </w:p>
    <w:p w:rsidR="00460DD7" w:rsidRDefault="00460DD7">
      <w:pPr>
        <w:pStyle w:val="ConsPlusNormal"/>
        <w:ind w:firstLine="540"/>
        <w:jc w:val="both"/>
      </w:pPr>
      <w:bookmarkStart w:id="10" w:name="P140"/>
      <w:bookmarkEnd w:id="10"/>
      <w:r>
        <w:t>4. Подписи могут собираться только среди участников референдума.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комиссий референдума с правом решающего голоса в сборе подписей, равно как и принуждение участников референдума в процессе сбора подписей и их вознаграждение за внесение подписи, не допускается. Сбор подписей на рабочих местах, в процессе и в местах выдачи заработной платы, пенсий, пособий, иных социальных выплат, а также при оказании благотворительной помощи запрещается.</w:t>
      </w:r>
    </w:p>
    <w:p w:rsidR="00460DD7" w:rsidRDefault="00460DD7">
      <w:pPr>
        <w:pStyle w:val="ConsPlusNormal"/>
        <w:jc w:val="both"/>
      </w:pPr>
      <w:r>
        <w:t xml:space="preserve">(в ред. Законов РТ от 23.05.2008 </w:t>
      </w:r>
      <w:hyperlink r:id="rId33" w:history="1">
        <w:r>
          <w:rPr>
            <w:color w:val="0000FF"/>
          </w:rPr>
          <w:t>N 23-ЗРТ</w:t>
        </w:r>
      </w:hyperlink>
      <w:r>
        <w:t xml:space="preserve">, от 26.05.2014 </w:t>
      </w:r>
      <w:hyperlink r:id="rId34" w:history="1">
        <w:r>
          <w:rPr>
            <w:color w:val="0000FF"/>
          </w:rPr>
          <w:t>N 41-ЗРТ</w:t>
        </w:r>
      </w:hyperlink>
      <w:r>
        <w:t>)</w:t>
      </w:r>
    </w:p>
    <w:p w:rsidR="00460DD7" w:rsidRDefault="00460DD7">
      <w:pPr>
        <w:pStyle w:val="ConsPlusNormal"/>
        <w:ind w:firstLine="540"/>
        <w:jc w:val="both"/>
      </w:pPr>
      <w:r>
        <w:t>5. Право сбора подписей участников референдума принадлежит гражданину, достигшему к моменту сбора подписей возраста 18 лет и не признанному судом недееспособным. Уполномоченный представитель инициативной группы может заключать с лицом, осуществляющим сбор подписей участников референдума, договор о сборе подписей. Оплата этой работы осуществляется только из средств фонда референдума, созданного инициативной группой.</w:t>
      </w:r>
    </w:p>
    <w:p w:rsidR="00460DD7" w:rsidRDefault="00460DD7">
      <w:pPr>
        <w:pStyle w:val="ConsPlusNormal"/>
        <w:jc w:val="both"/>
      </w:pPr>
      <w:r>
        <w:t xml:space="preserve">(п. 5 в ред. </w:t>
      </w:r>
      <w:hyperlink r:id="rId35" w:history="1">
        <w:r>
          <w:rPr>
            <w:color w:val="0000FF"/>
          </w:rPr>
          <w:t>Закона</w:t>
        </w:r>
      </w:hyperlink>
      <w:r>
        <w:t xml:space="preserve"> РТ от 20.12.2011 N 106-ЗРТ)</w:t>
      </w:r>
    </w:p>
    <w:p w:rsidR="00460DD7" w:rsidRDefault="00460DD7">
      <w:pPr>
        <w:pStyle w:val="ConsPlusNormal"/>
        <w:ind w:firstLine="540"/>
        <w:jc w:val="both"/>
      </w:pPr>
      <w:r>
        <w:t xml:space="preserve">6. Подписные листы для сбора подписей участников референдума изготавливаются и оформляются по форме согласно </w:t>
      </w:r>
      <w:hyperlink r:id="rId36" w:history="1">
        <w:r>
          <w:rPr>
            <w:color w:val="0000FF"/>
          </w:rPr>
          <w:t>приложению 9</w:t>
        </w:r>
      </w:hyperlink>
      <w:r>
        <w:t xml:space="preserve"> к Федеральному закону "Об основных гарантиях избирательных прав и права на участие в референдуме граждан Российской Федерации".</w:t>
      </w:r>
    </w:p>
    <w:p w:rsidR="00460DD7" w:rsidRDefault="00460DD7">
      <w:pPr>
        <w:pStyle w:val="ConsPlusNormal"/>
        <w:jc w:val="both"/>
      </w:pPr>
      <w:r>
        <w:t xml:space="preserve">(п. 6 в ред. </w:t>
      </w:r>
      <w:hyperlink r:id="rId37" w:history="1">
        <w:r>
          <w:rPr>
            <w:color w:val="0000FF"/>
          </w:rPr>
          <w:t>Закона</w:t>
        </w:r>
      </w:hyperlink>
      <w:r>
        <w:t xml:space="preserve"> РТ от 20.12.2011 N 106-ЗРТ)</w:t>
      </w:r>
    </w:p>
    <w:p w:rsidR="00460DD7" w:rsidRDefault="00460DD7">
      <w:pPr>
        <w:pStyle w:val="ConsPlusNormal"/>
        <w:ind w:firstLine="540"/>
        <w:jc w:val="both"/>
      </w:pPr>
      <w:r>
        <w:t>7. Участник референдума ставит в подписном листе свою подпись и дату ее внесения, а также указывает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Данные об участнике референдума, ставящим в подписном листе свою подпись и дату ее внесения, могут вноситься в подписной лист по просьбе участника референдума лицом, осуществляющим сбор подписей в поддержку инициативы проведения референдума. Указанные данные вносятся только рукописным способом, при этом использование карандашей не допускается. Подпись и дату ее внесения участник референдума ставит собственноручно. Участник референдума вправе ставить подпись в поддержку одной и той же инициативы проведения референдума только один раз.</w:t>
      </w:r>
    </w:p>
    <w:p w:rsidR="00460DD7" w:rsidRDefault="00460DD7">
      <w:pPr>
        <w:pStyle w:val="ConsPlusNormal"/>
        <w:jc w:val="both"/>
      </w:pPr>
      <w:r>
        <w:t xml:space="preserve">(в ред. Законов РТ от 20.12.2011 </w:t>
      </w:r>
      <w:hyperlink r:id="rId38" w:history="1">
        <w:r>
          <w:rPr>
            <w:color w:val="0000FF"/>
          </w:rPr>
          <w:t>N 106-ЗРТ</w:t>
        </w:r>
      </w:hyperlink>
      <w:r>
        <w:t xml:space="preserve">, от 26.05.2014 </w:t>
      </w:r>
      <w:hyperlink r:id="rId39" w:history="1">
        <w:r>
          <w:rPr>
            <w:color w:val="0000FF"/>
          </w:rPr>
          <w:t>N 41-ЗРТ</w:t>
        </w:r>
      </w:hyperlink>
      <w:r>
        <w:t>)</w:t>
      </w:r>
    </w:p>
    <w:p w:rsidR="00460DD7" w:rsidRDefault="00460DD7">
      <w:pPr>
        <w:pStyle w:val="ConsPlusNormal"/>
        <w:ind w:firstLine="540"/>
        <w:jc w:val="both"/>
      </w:pPr>
      <w:r>
        <w:t>8. Каждый подписной лист должен быть заверен подписью лица, осуществлявшего сбор подписей участников референдума. При заверении подписного листа лицо, осуществлявшее сбор подписей участников референдума,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w:t>
      </w:r>
    </w:p>
    <w:p w:rsidR="00460DD7" w:rsidRDefault="00460DD7">
      <w:pPr>
        <w:pStyle w:val="ConsPlusNormal"/>
        <w:jc w:val="both"/>
      </w:pPr>
      <w:r>
        <w:t xml:space="preserve">(п. 8 в ред. </w:t>
      </w:r>
      <w:hyperlink r:id="rId40" w:history="1">
        <w:r>
          <w:rPr>
            <w:color w:val="0000FF"/>
          </w:rPr>
          <w:t>Закона</w:t>
        </w:r>
      </w:hyperlink>
      <w:r>
        <w:t xml:space="preserve"> РТ от 20.12.2011 N 106-ЗРТ)</w:t>
      </w:r>
    </w:p>
    <w:p w:rsidR="00460DD7" w:rsidRDefault="00460DD7">
      <w:pPr>
        <w:pStyle w:val="ConsPlusNormal"/>
        <w:ind w:firstLine="540"/>
        <w:jc w:val="both"/>
      </w:pPr>
      <w:r>
        <w:t>8.1. Каждый подписной лист с подписями участников референдума в поддержку инициативы проведения референдума должен быть заверен уполномоченным представителем инициативной группы по проведению референдума. При заверении подписного листа уполномоченный представитель инициативной группы по проведению референдума напротив своих фамилии, имени и отчества собственноручно ставит свою подпись и дату ее внесения.</w:t>
      </w:r>
    </w:p>
    <w:p w:rsidR="00460DD7" w:rsidRDefault="00460DD7">
      <w:pPr>
        <w:pStyle w:val="ConsPlusNormal"/>
        <w:jc w:val="both"/>
      </w:pPr>
      <w:r>
        <w:t xml:space="preserve">(п. 8.1 в ред. </w:t>
      </w:r>
      <w:hyperlink r:id="rId41" w:history="1">
        <w:r>
          <w:rPr>
            <w:color w:val="0000FF"/>
          </w:rPr>
          <w:t>Закона</w:t>
        </w:r>
      </w:hyperlink>
      <w:r>
        <w:t xml:space="preserve"> РТ от 26.05.2014 N 41-ЗРТ)</w:t>
      </w:r>
    </w:p>
    <w:p w:rsidR="00460DD7" w:rsidRDefault="00460DD7">
      <w:pPr>
        <w:pStyle w:val="ConsPlusNormal"/>
        <w:ind w:firstLine="540"/>
        <w:jc w:val="both"/>
      </w:pPr>
      <w:r>
        <w:t>8.2. При сборе подписей в поддержку выдвижения инициативы проведения референдума допускается заполнение подписного листа на лицевой и оборотной сторонах. При этом оборотная сторона является продолжением лицевой стороны с единой нумерацией подписей, а заверительные записи вносятся на оборотной стороне подписного листа непосредственно после последней подписи участника референдума.</w:t>
      </w:r>
    </w:p>
    <w:p w:rsidR="00460DD7" w:rsidRDefault="00460DD7">
      <w:pPr>
        <w:pStyle w:val="ConsPlusNormal"/>
        <w:jc w:val="both"/>
      </w:pPr>
      <w:r>
        <w:lastRenderedPageBreak/>
        <w:t xml:space="preserve">(п. 8.2 введен </w:t>
      </w:r>
      <w:hyperlink r:id="rId42" w:history="1">
        <w:r>
          <w:rPr>
            <w:color w:val="0000FF"/>
          </w:rPr>
          <w:t>Законом</w:t>
        </w:r>
      </w:hyperlink>
      <w:r>
        <w:t xml:space="preserve"> РТ от 20.12.2011 N 106-ЗРТ)</w:t>
      </w:r>
    </w:p>
    <w:p w:rsidR="00460DD7" w:rsidRDefault="00460DD7">
      <w:pPr>
        <w:pStyle w:val="ConsPlusNormal"/>
        <w:ind w:firstLine="540"/>
        <w:jc w:val="both"/>
      </w:pPr>
      <w:r>
        <w:t>9. После окончания сбора подписей уполномоченные представители инициативной группы по проведению референдума подсчитывают общее число собранных подписей участников референдума и составляют протокол об итогах сбора подписей по форме, установленной избирательной комиссией муниципального образования. Протокол подписывается соответственно уполномоченным представителем инициативной группы по проведению референдума.</w:t>
      </w:r>
    </w:p>
    <w:p w:rsidR="00460DD7" w:rsidRDefault="00460DD7">
      <w:pPr>
        <w:pStyle w:val="ConsPlusNormal"/>
        <w:jc w:val="both"/>
      </w:pPr>
      <w:r>
        <w:t xml:space="preserve">(п. 9 в ред. </w:t>
      </w:r>
      <w:hyperlink r:id="rId43" w:history="1">
        <w:r>
          <w:rPr>
            <w:color w:val="0000FF"/>
          </w:rPr>
          <w:t>Закона</w:t>
        </w:r>
      </w:hyperlink>
      <w:r>
        <w:t xml:space="preserve"> РТ от 26.05.2014 N 41-ЗРТ)</w:t>
      </w:r>
    </w:p>
    <w:p w:rsidR="00460DD7" w:rsidRDefault="00460DD7">
      <w:pPr>
        <w:pStyle w:val="ConsPlusNormal"/>
        <w:ind w:firstLine="540"/>
        <w:jc w:val="both"/>
      </w:pPr>
    </w:p>
    <w:p w:rsidR="00460DD7" w:rsidRDefault="00460DD7">
      <w:pPr>
        <w:pStyle w:val="ConsPlusNormal"/>
        <w:ind w:firstLine="540"/>
        <w:jc w:val="both"/>
      </w:pPr>
      <w:r>
        <w:t>Статья 15. Проверка соблюдения порядка сбора подписей, оформления подписных листов, достоверности сведений об участниках референдума и подписей участников референдума</w:t>
      </w:r>
    </w:p>
    <w:p w:rsidR="00460DD7" w:rsidRDefault="00460DD7">
      <w:pPr>
        <w:pStyle w:val="ConsPlusNormal"/>
        <w:ind w:firstLine="540"/>
        <w:jc w:val="both"/>
      </w:pPr>
    </w:p>
    <w:p w:rsidR="00460DD7" w:rsidRDefault="00460DD7">
      <w:pPr>
        <w:pStyle w:val="ConsPlusNormal"/>
        <w:ind w:firstLine="540"/>
        <w:jc w:val="both"/>
      </w:pPr>
      <w:r>
        <w:t>1. Подписные листы в сброшюрованном и пронумерованном виде, протокол об итогах сбора подписей на бумажном носителе и в машиночитаемом виде, а также документ, подтверждающий дату оплаты изготовления подписных листов, передаются уполномоченным представителем (уполномоченными представителями) инициативной группы в избирательную комиссию муниципального образования не позднее 18 часов дня, в который истекает срок сбора подписей в поддержку инициативы проведения референдума.</w:t>
      </w:r>
    </w:p>
    <w:p w:rsidR="00460DD7" w:rsidRDefault="00460DD7">
      <w:pPr>
        <w:pStyle w:val="ConsPlusNormal"/>
        <w:jc w:val="both"/>
      </w:pPr>
      <w:r>
        <w:t xml:space="preserve">(в ред. Законов РТ от 20.12.2011 </w:t>
      </w:r>
      <w:hyperlink r:id="rId44" w:history="1">
        <w:r>
          <w:rPr>
            <w:color w:val="0000FF"/>
          </w:rPr>
          <w:t>N 106-ЗРТ</w:t>
        </w:r>
      </w:hyperlink>
      <w:r>
        <w:t xml:space="preserve">, от 26.05.2014 </w:t>
      </w:r>
      <w:hyperlink r:id="rId45" w:history="1">
        <w:r>
          <w:rPr>
            <w:color w:val="0000FF"/>
          </w:rPr>
          <w:t>N 41-ЗРТ</w:t>
        </w:r>
      </w:hyperlink>
      <w:r>
        <w:t>)</w:t>
      </w:r>
    </w:p>
    <w:p w:rsidR="00460DD7" w:rsidRDefault="00460DD7">
      <w:pPr>
        <w:pStyle w:val="ConsPlusNormal"/>
        <w:ind w:firstLine="540"/>
        <w:jc w:val="both"/>
      </w:pPr>
      <w:r>
        <w:t xml:space="preserve">2. Количество представляемых для назначения референдума подписей участников референдума, собранных в поддержку инициативы проведения референдума, может превышать количество подписей, установленное </w:t>
      </w:r>
      <w:hyperlink w:anchor="P138" w:history="1">
        <w:r>
          <w:rPr>
            <w:color w:val="0000FF"/>
          </w:rPr>
          <w:t>пунктом 3 статьи 14</w:t>
        </w:r>
      </w:hyperlink>
      <w:r>
        <w:t xml:space="preserve"> настоящего Закона, но не более чем на 10 процентов, если иное не установлено федеральным законом. Если для назначения референдума требуется представить менее 40 подписей, количество представляемых подписей участников референдума может превышать количество подписей, необходимое для назначения референдума, не более чем на четыре подписи.</w:t>
      </w:r>
    </w:p>
    <w:p w:rsidR="00460DD7" w:rsidRDefault="00460DD7">
      <w:pPr>
        <w:pStyle w:val="ConsPlusNormal"/>
        <w:jc w:val="both"/>
      </w:pPr>
      <w:r>
        <w:t xml:space="preserve">(п. 2 в ред. </w:t>
      </w:r>
      <w:hyperlink r:id="rId46" w:history="1">
        <w:r>
          <w:rPr>
            <w:color w:val="0000FF"/>
          </w:rPr>
          <w:t>Закона</w:t>
        </w:r>
      </w:hyperlink>
      <w:r>
        <w:t xml:space="preserve"> РТ от 23.05.2008 N 23-ЗРТ)</w:t>
      </w:r>
    </w:p>
    <w:p w:rsidR="00460DD7" w:rsidRDefault="00460DD7">
      <w:pPr>
        <w:pStyle w:val="ConsPlusNormal"/>
        <w:ind w:firstLine="540"/>
        <w:jc w:val="both"/>
      </w:pPr>
      <w:bookmarkStart w:id="11" w:name="P163"/>
      <w:bookmarkEnd w:id="11"/>
      <w:r>
        <w:t>3. Избирательная комиссия муниципального образования проверяет соблюдение порядка сбора подписей, оформления подписных листов, достоверность сведений об участниках референдума и подписей участников референдума, собранных в поддержку инициативы проведения референдума. По решению избирательной комиссии муниципального образования для проведения указанной проверки могут привлекаться члены нижестоящих комиссий референдума, эксперты из числа специалистов органов внутренних дел, учреждений юстиции, военных комиссариатов, органов регистрационного учета граждан Российской Федерации по месту пребывания и по месту жительства в пределах Российской Федерации, а также иных государственных органов. Заключения экспертов могут служить основанием для признания недостоверными и (или) недействительными содержащихся в подписных листах сведений об участниках референдума и их подписей. Заключения экспертов излагаются в письменной форме в ведомостях проверки подписных листов или ином документе. На период работы привлекаемые эксперты освобождаются от основной работы, за ними сохраняются место работы (должность), установленные должностные оклады и иные выплаты по месту работы. Для установления достоверности содержащихся в подписных листах сведений об участниках референдума при выдвижении инициативы проведения референдума городского округа, не имеющего территориального деления, муниципального района используется ГАС "Выборы", включая регистр участников референдума. Для установления достоверности содержащихся в подписных листах сведений об участниках референдума при выдвижении инициативы проведения референдума городского округа, имеющего территориальное деление, поселения по решению Центральной избирательной комиссии Республики Татарстан может использоваться ГАС "Выборы", включая регистр участников референдума.</w:t>
      </w:r>
    </w:p>
    <w:p w:rsidR="00460DD7" w:rsidRDefault="00460DD7">
      <w:pPr>
        <w:pStyle w:val="ConsPlusNormal"/>
        <w:jc w:val="both"/>
      </w:pPr>
      <w:r>
        <w:t xml:space="preserve">(в ред. Законов РТ от 20.12.2011 </w:t>
      </w:r>
      <w:hyperlink r:id="rId47" w:history="1">
        <w:r>
          <w:rPr>
            <w:color w:val="0000FF"/>
          </w:rPr>
          <w:t>N 106-ЗРТ</w:t>
        </w:r>
      </w:hyperlink>
      <w:r>
        <w:t xml:space="preserve">, от 26.05.2014 </w:t>
      </w:r>
      <w:hyperlink r:id="rId48" w:history="1">
        <w:r>
          <w:rPr>
            <w:color w:val="0000FF"/>
          </w:rPr>
          <w:t>N 41-ЗРТ</w:t>
        </w:r>
      </w:hyperlink>
      <w:r>
        <w:t>)</w:t>
      </w:r>
    </w:p>
    <w:p w:rsidR="00460DD7" w:rsidRDefault="00460DD7">
      <w:pPr>
        <w:pStyle w:val="ConsPlusNormal"/>
        <w:ind w:firstLine="540"/>
        <w:jc w:val="both"/>
      </w:pPr>
      <w:r>
        <w:t xml:space="preserve">4. Проверке могут подлежать все представленные подписи или часть этих подписей, но не менее 20 процентов от установленного в </w:t>
      </w:r>
      <w:hyperlink w:anchor="P138" w:history="1">
        <w:r>
          <w:rPr>
            <w:color w:val="0000FF"/>
          </w:rPr>
          <w:t>пункте 3 статьи 14</w:t>
        </w:r>
      </w:hyperlink>
      <w:r>
        <w:t xml:space="preserve"> настоящего Закона необходимого для назначения референдума количества подписей, отобранных для проверки посредством случайной выборки (жребия). Проверке подлежат все подписи на подписных листах, отобранных </w:t>
      </w:r>
      <w:r>
        <w:lastRenderedPageBreak/>
        <w:t>для проверки. Процедура проведения случайной выборки (жребия) определяется избирательной комиссией муниципального образования.</w:t>
      </w:r>
    </w:p>
    <w:p w:rsidR="00460DD7" w:rsidRDefault="00460DD7">
      <w:pPr>
        <w:pStyle w:val="ConsPlusNormal"/>
        <w:ind w:firstLine="540"/>
        <w:jc w:val="both"/>
      </w:pPr>
      <w:r>
        <w:t>5. Проверке и учету не подлежат подписи участников референдума, содержащиеся в подписных листах, но исключенные (вычеркнутые) лицами, заверяющими подписные листы, если это специально оговорено ими в подписном листе или в протоколе об итогах сбора подписей до представления подписных листов в избирательную комиссию муниципального образования.</w:t>
      </w:r>
    </w:p>
    <w:p w:rsidR="00460DD7" w:rsidRDefault="00460DD7">
      <w:pPr>
        <w:pStyle w:val="ConsPlusNormal"/>
        <w:jc w:val="both"/>
      </w:pPr>
      <w:r>
        <w:t xml:space="preserve">(в ред. Законов РТ от 23.05.2008 </w:t>
      </w:r>
      <w:hyperlink r:id="rId49" w:history="1">
        <w:r>
          <w:rPr>
            <w:color w:val="0000FF"/>
          </w:rPr>
          <w:t>N 23-ЗРТ</w:t>
        </w:r>
      </w:hyperlink>
      <w:r>
        <w:t xml:space="preserve">, от 26.05.2014 </w:t>
      </w:r>
      <w:hyperlink r:id="rId50" w:history="1">
        <w:r>
          <w:rPr>
            <w:color w:val="0000FF"/>
          </w:rPr>
          <w:t>N 41-ЗРТ</w:t>
        </w:r>
      </w:hyperlink>
      <w:r>
        <w:t>)</w:t>
      </w:r>
    </w:p>
    <w:p w:rsidR="00460DD7" w:rsidRDefault="00460DD7">
      <w:pPr>
        <w:pStyle w:val="ConsPlusNormal"/>
        <w:ind w:firstLine="540"/>
        <w:jc w:val="both"/>
      </w:pPr>
      <w:r>
        <w:t>5.1. Не могут служить основанием для признания подписи участника референдума недействительной имеющиеся в сведениях об участнике референдума, содержащихся в подписных листах, сокращения слов и дат, не препятствующие однозначному восприятию этих сведений.</w:t>
      </w:r>
    </w:p>
    <w:p w:rsidR="00460DD7" w:rsidRDefault="00460DD7">
      <w:pPr>
        <w:pStyle w:val="ConsPlusNormal"/>
        <w:jc w:val="both"/>
      </w:pPr>
      <w:r>
        <w:t xml:space="preserve">(п. 5.1 введен </w:t>
      </w:r>
      <w:hyperlink r:id="rId51" w:history="1">
        <w:r>
          <w:rPr>
            <w:color w:val="0000FF"/>
          </w:rPr>
          <w:t>Законом</w:t>
        </w:r>
      </w:hyperlink>
      <w:r>
        <w:t xml:space="preserve"> РТ от 23.05.2008 N 23-ЗРТ)</w:t>
      </w:r>
    </w:p>
    <w:p w:rsidR="00460DD7" w:rsidRDefault="00460DD7">
      <w:pPr>
        <w:pStyle w:val="ConsPlusNormal"/>
        <w:ind w:firstLine="540"/>
        <w:jc w:val="both"/>
      </w:pPr>
      <w:r>
        <w:t>6. По результатам проверки подписей участников референдума и соответствующих им сведений об участниках референдума, содержащихся в подписных листах, подпись участника референдума может быть признана достоверной либо недостоверной и (или) недействительной.</w:t>
      </w:r>
    </w:p>
    <w:p w:rsidR="00460DD7" w:rsidRDefault="00460DD7">
      <w:pPr>
        <w:pStyle w:val="ConsPlusNormal"/>
        <w:jc w:val="both"/>
      </w:pPr>
      <w:r>
        <w:t xml:space="preserve">(п. 6 в ред. </w:t>
      </w:r>
      <w:hyperlink r:id="rId52" w:history="1">
        <w:r>
          <w:rPr>
            <w:color w:val="0000FF"/>
          </w:rPr>
          <w:t>Закона</w:t>
        </w:r>
      </w:hyperlink>
      <w:r>
        <w:t xml:space="preserve"> РТ от 20.12.2011 N 106-ЗРТ)</w:t>
      </w:r>
    </w:p>
    <w:p w:rsidR="00460DD7" w:rsidRDefault="00460DD7">
      <w:pPr>
        <w:pStyle w:val="ConsPlusNormal"/>
        <w:ind w:firstLine="540"/>
        <w:jc w:val="both"/>
      </w:pPr>
      <w:r>
        <w:t xml:space="preserve">7. Недостоверной считается подпись, выполненная от имени одного лица другим лицом. Подпись, выполненная указанным образом, признается недостоверной на основании письменного заключения эксперта, привлеченного к проверке в соответствии с </w:t>
      </w:r>
      <w:hyperlink w:anchor="P163" w:history="1">
        <w:r>
          <w:rPr>
            <w:color w:val="0000FF"/>
          </w:rPr>
          <w:t>пунктом 3</w:t>
        </w:r>
      </w:hyperlink>
      <w:r>
        <w:t xml:space="preserve"> настоящей статьи.</w:t>
      </w:r>
    </w:p>
    <w:p w:rsidR="00460DD7" w:rsidRDefault="00460DD7">
      <w:pPr>
        <w:pStyle w:val="ConsPlusNormal"/>
        <w:jc w:val="both"/>
      </w:pPr>
      <w:r>
        <w:t xml:space="preserve">(в ред. Законов РТ от 20.12.2011 </w:t>
      </w:r>
      <w:hyperlink r:id="rId53" w:history="1">
        <w:r>
          <w:rPr>
            <w:color w:val="0000FF"/>
          </w:rPr>
          <w:t>N 106-ЗРТ</w:t>
        </w:r>
      </w:hyperlink>
      <w:r>
        <w:t xml:space="preserve">, от 26.05.2014 </w:t>
      </w:r>
      <w:hyperlink r:id="rId54" w:history="1">
        <w:r>
          <w:rPr>
            <w:color w:val="0000FF"/>
          </w:rPr>
          <w:t>N 41-ЗРТ</w:t>
        </w:r>
      </w:hyperlink>
      <w:r>
        <w:t>)</w:t>
      </w:r>
    </w:p>
    <w:p w:rsidR="00460DD7" w:rsidRDefault="00460DD7">
      <w:pPr>
        <w:pStyle w:val="ConsPlusNormal"/>
        <w:ind w:firstLine="540"/>
        <w:jc w:val="both"/>
      </w:pPr>
      <w:r>
        <w:t>8. Недействительными признаются:</w:t>
      </w:r>
    </w:p>
    <w:p w:rsidR="00460DD7" w:rsidRDefault="00460DD7">
      <w:pPr>
        <w:pStyle w:val="ConsPlusNormal"/>
        <w:ind w:firstLine="540"/>
        <w:jc w:val="both"/>
      </w:pPr>
      <w:r>
        <w:t>а) подписи участников референдума, собранные до дня оплаты изготовления подписных листов;</w:t>
      </w:r>
    </w:p>
    <w:p w:rsidR="00460DD7" w:rsidRDefault="00460DD7">
      <w:pPr>
        <w:pStyle w:val="ConsPlusNormal"/>
        <w:ind w:firstLine="540"/>
        <w:jc w:val="both"/>
      </w:pPr>
      <w:r>
        <w:t>б) подписи лиц, не обладающих правом на участие в референдуме;</w:t>
      </w:r>
    </w:p>
    <w:p w:rsidR="00460DD7" w:rsidRDefault="00460DD7">
      <w:pPr>
        <w:pStyle w:val="ConsPlusNormal"/>
        <w:ind w:firstLine="540"/>
        <w:jc w:val="both"/>
      </w:pPr>
      <w:r>
        <w:t xml:space="preserve">в) подписи участников референдума, указавших в подписном листе сведения, не соответствующие действительности. В этом случае подпись признается недействительной только при наличии официальной справки органа, осуществляющего регистрацию граждан Российской Федерации по месту пребывания и по месту жительства в пределах Российской Федерации, либо на основании заключения эксперта, привлеченного к проверке в соответствии с </w:t>
      </w:r>
      <w:hyperlink w:anchor="P163" w:history="1">
        <w:r>
          <w:rPr>
            <w:color w:val="0000FF"/>
          </w:rPr>
          <w:t>пунктом 3</w:t>
        </w:r>
      </w:hyperlink>
      <w:r>
        <w:t xml:space="preserve"> настоящей статьи;</w:t>
      </w:r>
    </w:p>
    <w:p w:rsidR="00460DD7" w:rsidRDefault="00460DD7">
      <w:pPr>
        <w:pStyle w:val="ConsPlusNormal"/>
        <w:jc w:val="both"/>
      </w:pPr>
      <w:r>
        <w:t xml:space="preserve">(пп. "в" в ред. </w:t>
      </w:r>
      <w:hyperlink r:id="rId55" w:history="1">
        <w:r>
          <w:rPr>
            <w:color w:val="0000FF"/>
          </w:rPr>
          <w:t>Закона</w:t>
        </w:r>
      </w:hyperlink>
      <w:r>
        <w:t xml:space="preserve"> РТ от 26.05.2014 N 41-ЗРТ)</w:t>
      </w:r>
    </w:p>
    <w:p w:rsidR="00460DD7" w:rsidRDefault="00460DD7">
      <w:pPr>
        <w:pStyle w:val="ConsPlusNormal"/>
        <w:ind w:firstLine="540"/>
        <w:jc w:val="both"/>
      </w:pPr>
      <w:r>
        <w:t xml:space="preserve">г) подписи участников референдума без указания каких-либо из сведений, требуемых в соответствии с Федеральным </w:t>
      </w:r>
      <w:hyperlink r:id="rId56"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и (или) без указания даты собственноручного внесения участником референдума своей подписи в подписной лист;</w:t>
      </w:r>
    </w:p>
    <w:p w:rsidR="00460DD7" w:rsidRDefault="00460DD7">
      <w:pPr>
        <w:pStyle w:val="ConsPlusNormal"/>
        <w:ind w:firstLine="540"/>
        <w:jc w:val="both"/>
      </w:pPr>
      <w:r>
        <w:t>д) подписи участников референдума, сведения о которых внесены в подписной лист нерукописным способом или карандашом;</w:t>
      </w:r>
    </w:p>
    <w:p w:rsidR="00460DD7" w:rsidRDefault="00460DD7">
      <w:pPr>
        <w:pStyle w:val="ConsPlusNormal"/>
        <w:ind w:firstLine="540"/>
        <w:jc w:val="both"/>
      </w:pPr>
      <w:r>
        <w:t xml:space="preserve">е) подписи участников референдума с исправлениями в датах их внесения в подписной лист, если эти исправления специально не оговорены участниками референдума, а также подписи участников референдума, даты внесения которых проставлены участниками референдума несобственноручно, - на основании заключения эксперта, привлеченного к проверке в соответствии с </w:t>
      </w:r>
      <w:hyperlink w:anchor="P163" w:history="1">
        <w:r>
          <w:rPr>
            <w:color w:val="0000FF"/>
          </w:rPr>
          <w:t>пунктом 3</w:t>
        </w:r>
      </w:hyperlink>
      <w:r>
        <w:t xml:space="preserve"> настоящей статьи;</w:t>
      </w:r>
    </w:p>
    <w:p w:rsidR="00460DD7" w:rsidRDefault="00460DD7">
      <w:pPr>
        <w:pStyle w:val="ConsPlusNormal"/>
        <w:jc w:val="both"/>
      </w:pPr>
      <w:r>
        <w:t xml:space="preserve">(в ред. </w:t>
      </w:r>
      <w:hyperlink r:id="rId57" w:history="1">
        <w:r>
          <w:rPr>
            <w:color w:val="0000FF"/>
          </w:rPr>
          <w:t>Закона</w:t>
        </w:r>
      </w:hyperlink>
      <w:r>
        <w:t xml:space="preserve"> РТ от 26.05.2014 N 41-ЗРТ)</w:t>
      </w:r>
    </w:p>
    <w:p w:rsidR="00460DD7" w:rsidRDefault="00460DD7">
      <w:pPr>
        <w:pStyle w:val="ConsPlusNormal"/>
        <w:ind w:firstLine="540"/>
        <w:jc w:val="both"/>
      </w:pPr>
      <w:r>
        <w:t>ж) подписи участников референдума с исправлениями в соответствующих этим подписям сведениях об участниках референдума, если эти исправления специально не оговорены участниками референдума или лицами, осуществляющими сбор подписей участников референдума;</w:t>
      </w:r>
    </w:p>
    <w:p w:rsidR="00460DD7" w:rsidRDefault="00460DD7">
      <w:pPr>
        <w:pStyle w:val="ConsPlusNormal"/>
        <w:jc w:val="both"/>
      </w:pPr>
      <w:r>
        <w:t xml:space="preserve">(в ред. </w:t>
      </w:r>
      <w:hyperlink r:id="rId58" w:history="1">
        <w:r>
          <w:rPr>
            <w:color w:val="0000FF"/>
          </w:rPr>
          <w:t>Закона</w:t>
        </w:r>
      </w:hyperlink>
      <w:r>
        <w:t xml:space="preserve"> РТ от 26.05.2014 N 41-ЗРТ)</w:t>
      </w:r>
    </w:p>
    <w:p w:rsidR="00460DD7" w:rsidRDefault="00460DD7">
      <w:pPr>
        <w:pStyle w:val="ConsPlusNormal"/>
        <w:ind w:firstLine="540"/>
        <w:jc w:val="both"/>
      </w:pPr>
      <w:bookmarkStart w:id="12" w:name="P185"/>
      <w:bookmarkEnd w:id="12"/>
      <w:r>
        <w:t xml:space="preserve">з) все подписи участников референдума в подписном листе в случае, если подписной лист не заверен собственноручно подписями лица, осуществлявшего сбор подписей участников референдума, и (или) уполномоченного представителя инициативной группы по проведению референдума, либо если хотя бы одна из этих подписей недостоверна, либо если подписной лист заверен лицом, осуществлявшим сбор подписей участников референдума, не достигшим к </w:t>
      </w:r>
      <w:r>
        <w:lastRenderedPageBreak/>
        <w:t>моменту сбора подписей возраста 18 лет, и (или) указанное лицо признано судом недееспособным, либо если не указана или не внесена собственноручно хотя бы одна из дат заверения подписного листа, либо если в сведениях о лице, осуществлявшем сбор подписей участников референдума, и (или) в дате внесения подписи указанным лицом, уполномоченным представителем инициативной группы по проведению референдума имеются исправления, специально не оговоренные соответственно лицом, осуществлявшим сбор подписей участников референдума, уполномоченным представителем инициативной группы по проведению референдума, либо если сведения о лице, осуществлявшем сбор подписей участников референдума, уполномоченном представителе инициативной группы по проведению референдума указаны в подписном листе не в полном объеме или не соответствуют действительности, либо если сведения о лице, осуществлявшем сбор подписей участников референдума, не внесены им собственноручно либо внесены нерукописным способом или карандашом;</w:t>
      </w:r>
    </w:p>
    <w:p w:rsidR="00460DD7" w:rsidRDefault="00460DD7">
      <w:pPr>
        <w:pStyle w:val="ConsPlusNormal"/>
        <w:jc w:val="both"/>
      </w:pPr>
      <w:r>
        <w:t xml:space="preserve">(пп. "з" в ред. </w:t>
      </w:r>
      <w:hyperlink r:id="rId59" w:history="1">
        <w:r>
          <w:rPr>
            <w:color w:val="0000FF"/>
          </w:rPr>
          <w:t>Закона</w:t>
        </w:r>
      </w:hyperlink>
      <w:r>
        <w:t xml:space="preserve"> РТ от 26.05.2014 N 41-ЗРТ)</w:t>
      </w:r>
    </w:p>
    <w:p w:rsidR="00460DD7" w:rsidRDefault="00460DD7">
      <w:pPr>
        <w:pStyle w:val="ConsPlusNormal"/>
        <w:ind w:firstLine="540"/>
        <w:jc w:val="both"/>
      </w:pPr>
      <w:bookmarkStart w:id="13" w:name="P187"/>
      <w:bookmarkEnd w:id="13"/>
      <w:r>
        <w:t xml:space="preserve">и) все подписи участников референдума в подписном листе, форма которого не соответствует требованиям </w:t>
      </w:r>
      <w:hyperlink r:id="rId60" w:history="1">
        <w:r>
          <w:rPr>
            <w:color w:val="0000FF"/>
          </w:rPr>
          <w:t>приложения 9</w:t>
        </w:r>
      </w:hyperlink>
      <w:r>
        <w:t xml:space="preserve"> к Федеральному закону "Об основных гарантиях избирательных прав и права на участие в референдуме граждан Российской Федерации" и (или) который изготовлен с несоблюдением требований, предусмотренных </w:t>
      </w:r>
      <w:hyperlink w:anchor="P137" w:history="1">
        <w:r>
          <w:rPr>
            <w:color w:val="0000FF"/>
          </w:rPr>
          <w:t>пунктом 2 статьи 14</w:t>
        </w:r>
      </w:hyperlink>
      <w:r>
        <w:t xml:space="preserve"> настоящего Закона;</w:t>
      </w:r>
    </w:p>
    <w:p w:rsidR="00460DD7" w:rsidRDefault="00460DD7">
      <w:pPr>
        <w:pStyle w:val="ConsPlusNormal"/>
        <w:ind w:firstLine="540"/>
        <w:jc w:val="both"/>
      </w:pPr>
      <w:r>
        <w:t xml:space="preserve">к) подписи участников референдума, собранные с нарушением требований, предусмотренных </w:t>
      </w:r>
      <w:hyperlink w:anchor="P140" w:history="1">
        <w:r>
          <w:rPr>
            <w:color w:val="0000FF"/>
          </w:rPr>
          <w:t>пунктом 4 статьи 14</w:t>
        </w:r>
      </w:hyperlink>
      <w:r>
        <w:t xml:space="preserve"> настоящего Закона;</w:t>
      </w:r>
    </w:p>
    <w:p w:rsidR="00460DD7" w:rsidRDefault="00460DD7">
      <w:pPr>
        <w:pStyle w:val="ConsPlusNormal"/>
        <w:ind w:firstLine="540"/>
        <w:jc w:val="both"/>
      </w:pPr>
      <w:r>
        <w:t xml:space="preserve">л) подписи участников референдума, если сведения о них внесены в подписной лист не самими участниками референдума, ставящими подписи, и не лицом, осуществлявшим сбор подписей участников референдума, внесенных в этот подписной лист, - на основании заключения эксперта, привлеченного к проверке в соответствии с </w:t>
      </w:r>
      <w:hyperlink w:anchor="P163" w:history="1">
        <w:r>
          <w:rPr>
            <w:color w:val="0000FF"/>
          </w:rPr>
          <w:t>пунктом 3</w:t>
        </w:r>
      </w:hyperlink>
      <w:r>
        <w:t xml:space="preserve"> настоящей статьи;</w:t>
      </w:r>
    </w:p>
    <w:p w:rsidR="00460DD7" w:rsidRDefault="00460DD7">
      <w:pPr>
        <w:pStyle w:val="ConsPlusNormal"/>
        <w:jc w:val="both"/>
      </w:pPr>
      <w:r>
        <w:t xml:space="preserve">(в ред. </w:t>
      </w:r>
      <w:hyperlink r:id="rId61" w:history="1">
        <w:r>
          <w:rPr>
            <w:color w:val="0000FF"/>
          </w:rPr>
          <w:t>Закона</w:t>
        </w:r>
      </w:hyperlink>
      <w:r>
        <w:t xml:space="preserve"> РТ от 26.05.2014 N 41-ЗРТ)</w:t>
      </w:r>
    </w:p>
    <w:p w:rsidR="00460DD7" w:rsidRDefault="00460DD7">
      <w:pPr>
        <w:pStyle w:val="ConsPlusNormal"/>
        <w:ind w:firstLine="540"/>
        <w:jc w:val="both"/>
      </w:pPr>
      <w:r>
        <w:t>м) подписи участников референдума, которые внесены в подписной лист позднее заверения подписного листа лицом, осуществлявшим сбор подписей участников референдума, и (или) уполномоченным представителем инициативной группы;</w:t>
      </w:r>
    </w:p>
    <w:p w:rsidR="00460DD7" w:rsidRDefault="00460DD7">
      <w:pPr>
        <w:pStyle w:val="ConsPlusNormal"/>
        <w:ind w:firstLine="540"/>
        <w:jc w:val="both"/>
      </w:pPr>
      <w:bookmarkStart w:id="14" w:name="P192"/>
      <w:bookmarkEnd w:id="14"/>
      <w:r>
        <w:t>н) все подписи участников референдума в подписном листе, если заверительная запись лица, осуществлявшего сбор подписей участников референдума, внесена позднее внесения заверительной записи уполномоченного представителя инициативной группы.</w:t>
      </w:r>
    </w:p>
    <w:p w:rsidR="00460DD7" w:rsidRDefault="00460DD7">
      <w:pPr>
        <w:pStyle w:val="ConsPlusNormal"/>
        <w:jc w:val="both"/>
      </w:pPr>
      <w:r>
        <w:t xml:space="preserve">(п. 8 в ред. </w:t>
      </w:r>
      <w:hyperlink r:id="rId62" w:history="1">
        <w:r>
          <w:rPr>
            <w:color w:val="0000FF"/>
          </w:rPr>
          <w:t>Закона</w:t>
        </w:r>
      </w:hyperlink>
      <w:r>
        <w:t xml:space="preserve"> РТ от 20.12.2011 N 106-ЗРТ)</w:t>
      </w:r>
    </w:p>
    <w:p w:rsidR="00460DD7" w:rsidRDefault="00460DD7">
      <w:pPr>
        <w:pStyle w:val="ConsPlusNormal"/>
        <w:ind w:firstLine="540"/>
        <w:jc w:val="both"/>
      </w:pPr>
      <w:r>
        <w:t xml:space="preserve">9. При обнаружении в подписном листе заполненной строки (заполненных строк), не соответствующей (не соответствующих) требованиям настоящего Закона, не учитывается только подпись в данной строке (данных строках), за исключением случаев, предусмотренных </w:t>
      </w:r>
      <w:hyperlink w:anchor="P185" w:history="1">
        <w:r>
          <w:rPr>
            <w:color w:val="0000FF"/>
          </w:rPr>
          <w:t>подпунктами "з"</w:t>
        </w:r>
      </w:hyperlink>
      <w:r>
        <w:t xml:space="preserve">, </w:t>
      </w:r>
      <w:hyperlink w:anchor="P187" w:history="1">
        <w:r>
          <w:rPr>
            <w:color w:val="0000FF"/>
          </w:rPr>
          <w:t>"и"</w:t>
        </w:r>
      </w:hyperlink>
      <w:r>
        <w:t xml:space="preserve"> и </w:t>
      </w:r>
      <w:hyperlink w:anchor="P192" w:history="1">
        <w:r>
          <w:rPr>
            <w:color w:val="0000FF"/>
          </w:rPr>
          <w:t>"н" пункта 8</w:t>
        </w:r>
      </w:hyperlink>
      <w:r>
        <w:t xml:space="preserve"> настоящей статьи.</w:t>
      </w:r>
    </w:p>
    <w:p w:rsidR="00460DD7" w:rsidRDefault="00460DD7">
      <w:pPr>
        <w:pStyle w:val="ConsPlusNormal"/>
        <w:jc w:val="both"/>
      </w:pPr>
      <w:r>
        <w:t xml:space="preserve">(п. 9 в ред. </w:t>
      </w:r>
      <w:hyperlink r:id="rId63" w:history="1">
        <w:r>
          <w:rPr>
            <w:color w:val="0000FF"/>
          </w:rPr>
          <w:t>Закона</w:t>
        </w:r>
      </w:hyperlink>
      <w:r>
        <w:t xml:space="preserve"> РТ от 20.12.2011 N 106-ЗРТ)</w:t>
      </w:r>
    </w:p>
    <w:p w:rsidR="00460DD7" w:rsidRDefault="00460DD7">
      <w:pPr>
        <w:pStyle w:val="ConsPlusNormal"/>
        <w:ind w:firstLine="540"/>
        <w:jc w:val="both"/>
      </w:pPr>
      <w:r>
        <w:t>10. Если при проверке подписей участников референдума обнаруживается несколько подписей одного и того же участника референдума в поддержку выдвижения одной и той же инициативы проведения референдума, достоверной считается только одна подпись, а остальные подписи признаются недействительными.</w:t>
      </w:r>
    </w:p>
    <w:p w:rsidR="00460DD7" w:rsidRDefault="00460DD7">
      <w:pPr>
        <w:pStyle w:val="ConsPlusNormal"/>
        <w:jc w:val="both"/>
      </w:pPr>
      <w:r>
        <w:t xml:space="preserve">(в ред. Законов РТ от 20.12.2011 </w:t>
      </w:r>
      <w:hyperlink r:id="rId64" w:history="1">
        <w:r>
          <w:rPr>
            <w:color w:val="0000FF"/>
          </w:rPr>
          <w:t>N 106-ЗРТ</w:t>
        </w:r>
      </w:hyperlink>
      <w:r>
        <w:t xml:space="preserve">, от 26.05.2014 </w:t>
      </w:r>
      <w:hyperlink r:id="rId65" w:history="1">
        <w:r>
          <w:rPr>
            <w:color w:val="0000FF"/>
          </w:rPr>
          <w:t>N 41-ЗРТ</w:t>
        </w:r>
      </w:hyperlink>
      <w:r>
        <w:t>)</w:t>
      </w:r>
    </w:p>
    <w:p w:rsidR="00460DD7" w:rsidRDefault="00460DD7">
      <w:pPr>
        <w:pStyle w:val="ConsPlusNormal"/>
        <w:ind w:firstLine="540"/>
        <w:jc w:val="both"/>
      </w:pPr>
      <w:r>
        <w:t xml:space="preserve">11. Специально оговоренные участником референдума или лицом, заверяющим подписной лист, при составлении подписного листа исправления и помарки не могут служить основанием для признания подписи участника референдума недействительной, если не установлена ее недостоверность или недействительность в соответствии с </w:t>
      </w:r>
      <w:hyperlink w:anchor="P185" w:history="1">
        <w:r>
          <w:rPr>
            <w:color w:val="0000FF"/>
          </w:rPr>
          <w:t>подпунктами "з"</w:t>
        </w:r>
      </w:hyperlink>
      <w:r>
        <w:t xml:space="preserve">, </w:t>
      </w:r>
      <w:hyperlink w:anchor="P187" w:history="1">
        <w:r>
          <w:rPr>
            <w:color w:val="0000FF"/>
          </w:rPr>
          <w:t>"и"</w:t>
        </w:r>
      </w:hyperlink>
      <w:r>
        <w:t xml:space="preserve"> и </w:t>
      </w:r>
      <w:hyperlink w:anchor="P192" w:history="1">
        <w:r>
          <w:rPr>
            <w:color w:val="0000FF"/>
          </w:rPr>
          <w:t>"н" пункта 8</w:t>
        </w:r>
      </w:hyperlink>
      <w:r>
        <w:t xml:space="preserve"> настоящей статьи.</w:t>
      </w:r>
    </w:p>
    <w:p w:rsidR="00460DD7" w:rsidRDefault="00460DD7">
      <w:pPr>
        <w:pStyle w:val="ConsPlusNormal"/>
        <w:jc w:val="both"/>
      </w:pPr>
      <w:r>
        <w:t xml:space="preserve">(п. 11 в ред. </w:t>
      </w:r>
      <w:hyperlink r:id="rId66" w:history="1">
        <w:r>
          <w:rPr>
            <w:color w:val="0000FF"/>
          </w:rPr>
          <w:t>Закона</w:t>
        </w:r>
      </w:hyperlink>
      <w:r>
        <w:t xml:space="preserve"> РТ от 20.12.2011 N 106-ЗРТ)</w:t>
      </w:r>
    </w:p>
    <w:p w:rsidR="00460DD7" w:rsidRDefault="00460DD7">
      <w:pPr>
        <w:pStyle w:val="ConsPlusNormal"/>
        <w:ind w:firstLine="540"/>
        <w:jc w:val="both"/>
      </w:pPr>
      <w:r>
        <w:t>12. При проведении проверки подписей, представленных инициативной группой, включая проведение выборки подписей для проверки, вправе присутствовать все представившие установленное количество подписей уполномоченные представители инициативной группы. О соответствующей проверке должен быть извещен представивший установленное для назначения референдума количество подписей уполномоченный представитель инициативной группы.</w:t>
      </w:r>
    </w:p>
    <w:p w:rsidR="00460DD7" w:rsidRDefault="00460DD7">
      <w:pPr>
        <w:pStyle w:val="ConsPlusNormal"/>
        <w:ind w:firstLine="540"/>
        <w:jc w:val="both"/>
      </w:pPr>
      <w:r>
        <w:lastRenderedPageBreak/>
        <w:t>13. По окончании проверки подписных листов составляется итоговый протокол, в котором указывается количество заявленных подписей, количество представленных подписей и количество проверенных подписей участников референдума, а также количество подписей, признанных недостоверными и (или) недействительными, с указанием оснований (причин) признания их таковыми.</w:t>
      </w:r>
    </w:p>
    <w:p w:rsidR="00460DD7" w:rsidRDefault="00460DD7">
      <w:pPr>
        <w:pStyle w:val="ConsPlusNormal"/>
        <w:jc w:val="both"/>
      </w:pPr>
      <w:r>
        <w:t xml:space="preserve">(п. 13 в ред. </w:t>
      </w:r>
      <w:hyperlink r:id="rId67" w:history="1">
        <w:r>
          <w:rPr>
            <w:color w:val="0000FF"/>
          </w:rPr>
          <w:t>Закона</w:t>
        </w:r>
      </w:hyperlink>
      <w:r>
        <w:t xml:space="preserve"> РТ от 23.05.2008 N 23-ЗРТ)</w:t>
      </w:r>
    </w:p>
    <w:p w:rsidR="00460DD7" w:rsidRDefault="00460DD7">
      <w:pPr>
        <w:pStyle w:val="ConsPlusNormal"/>
        <w:ind w:firstLine="540"/>
        <w:jc w:val="both"/>
      </w:pPr>
      <w:r>
        <w:t xml:space="preserve">14. Копия протокола передается уполномоченному представителю инициативной группы не позднее чем за двое суток до заседания избирательной комиссии муниципального образования, на котором должен рассматриваться вопрос о проведении референдума. В случае, если проведенная избирательной комиссией муниципального образования проверка подписных листов повлечет за собой последствия, предусмотренные </w:t>
      </w:r>
      <w:hyperlink w:anchor="P214" w:history="1">
        <w:r>
          <w:rPr>
            <w:color w:val="0000FF"/>
          </w:rPr>
          <w:t>подпунктом "в" пункта 2 статьи 16</w:t>
        </w:r>
      </w:hyperlink>
      <w:r>
        <w:t xml:space="preserve"> настоящего Закона, уполномоченный представитель инициативной группы вправе получить в избирательной комиссии муниципального образования одновременно с копией итогового протокола заверенные копии ведомостей проверки подписных листов, в которых указываются основания (причины) признания подписей участников референдума недостоверными и (или) недействительными с указанием номеров папки, подписного листа и строки в подписном листе, в которых содержится каждая из таких подписей, а также получить копии официальных документов, на основании которых соответствующие подписи были признаны недостоверными и (или) недействительными. Итоговый протокол прилагается к решению избирательной комиссии муниципального образования о результатах выдвижения инициативы проведения референдума.</w:t>
      </w:r>
    </w:p>
    <w:p w:rsidR="00460DD7" w:rsidRDefault="00460DD7">
      <w:pPr>
        <w:pStyle w:val="ConsPlusNormal"/>
        <w:jc w:val="both"/>
      </w:pPr>
      <w:r>
        <w:t xml:space="preserve">(п. 14 в ред. </w:t>
      </w:r>
      <w:hyperlink r:id="rId68"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16. Порядок принятия решения о назначении референдума</w:t>
      </w:r>
    </w:p>
    <w:p w:rsidR="00460DD7" w:rsidRDefault="00460DD7">
      <w:pPr>
        <w:pStyle w:val="ConsPlusNormal"/>
        <w:ind w:firstLine="540"/>
        <w:jc w:val="both"/>
      </w:pPr>
    </w:p>
    <w:p w:rsidR="00460DD7" w:rsidRDefault="00460DD7">
      <w:pPr>
        <w:pStyle w:val="ConsPlusNormal"/>
        <w:ind w:firstLine="540"/>
        <w:jc w:val="both"/>
      </w:pPr>
      <w:r>
        <w:t>1. В случае соответствия порядка выдвижения инициативы проведения референдума требованиям настоящего Закона, устава муниципального образования избирательная комиссия муниципального образования в течение 15 дней со дня представления инициативной группой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представительный орган муниципального образования. Копия постановления избирательной комиссии муниципального образования направляется также инициативной группе.</w:t>
      </w:r>
    </w:p>
    <w:p w:rsidR="00460DD7" w:rsidRDefault="00460DD7">
      <w:pPr>
        <w:pStyle w:val="ConsPlusNormal"/>
        <w:ind w:firstLine="540"/>
        <w:jc w:val="both"/>
      </w:pPr>
      <w:bookmarkStart w:id="15" w:name="P209"/>
      <w:bookmarkEnd w:id="15"/>
      <w:r>
        <w:t>2. В случае отказа в проведении референдума избирательная комиссия муниципального образования в течение одних суток с момента принятия ею решения об отказе в проведении референдума обязана выдать уполномоченному представителю инициативной группы копию соответствующего решения с изложением оснований отказа в проведении референдума. Основаниями отказа в проведении референдума являются:</w:t>
      </w:r>
    </w:p>
    <w:p w:rsidR="00460DD7" w:rsidRDefault="00460DD7">
      <w:pPr>
        <w:pStyle w:val="ConsPlusNormal"/>
        <w:ind w:firstLine="540"/>
        <w:jc w:val="both"/>
      </w:pPr>
      <w:r>
        <w:t>а) отсутствие среди документов, представленных для назначения референдума, документов, необходимых в соответствии с федеральным законом, настоящим Законом для назначения референдума;</w:t>
      </w:r>
    </w:p>
    <w:p w:rsidR="00460DD7" w:rsidRDefault="00460DD7">
      <w:pPr>
        <w:pStyle w:val="ConsPlusNormal"/>
        <w:ind w:firstLine="540"/>
        <w:jc w:val="both"/>
      </w:pPr>
      <w:r>
        <w:t>б) наличие среди подписей участников референдума, представленных для назначения референдума, более 10 процентов подписей, собранных в местах, где в соответствии с законом сбор подписей запрещен, если иное не установлено федеральным законом;</w:t>
      </w:r>
    </w:p>
    <w:p w:rsidR="00460DD7" w:rsidRDefault="00460DD7">
      <w:pPr>
        <w:pStyle w:val="ConsPlusNormal"/>
        <w:ind w:firstLine="540"/>
        <w:jc w:val="both"/>
      </w:pPr>
      <w:r>
        <w:t>б.1) если для назначения референдума требуется представить 200 и более подписей участников референдума, - выявление 10 и более процентов недостоверных и (или) недействительных подписей от общего количества подписей, отобранных для проверки, если иное не установлено федеральным законом;</w:t>
      </w:r>
    </w:p>
    <w:p w:rsidR="00460DD7" w:rsidRDefault="00460DD7">
      <w:pPr>
        <w:pStyle w:val="ConsPlusNormal"/>
        <w:jc w:val="both"/>
      </w:pPr>
      <w:r>
        <w:t xml:space="preserve">(пп. "б.1" введен </w:t>
      </w:r>
      <w:hyperlink r:id="rId69" w:history="1">
        <w:r>
          <w:rPr>
            <w:color w:val="0000FF"/>
          </w:rPr>
          <w:t>Законом</w:t>
        </w:r>
      </w:hyperlink>
      <w:r>
        <w:t xml:space="preserve"> РТ от 26.05.2014 N 41-ЗРТ)</w:t>
      </w:r>
    </w:p>
    <w:p w:rsidR="00460DD7" w:rsidRDefault="00460DD7">
      <w:pPr>
        <w:pStyle w:val="ConsPlusNormal"/>
        <w:ind w:firstLine="540"/>
        <w:jc w:val="both"/>
      </w:pPr>
      <w:bookmarkStart w:id="16" w:name="P214"/>
      <w:bookmarkEnd w:id="16"/>
      <w:r>
        <w:t>в) недостаточное количество достоверных подписей участников референдума, представленных для назначения референдума;</w:t>
      </w:r>
    </w:p>
    <w:p w:rsidR="00460DD7" w:rsidRDefault="00460DD7">
      <w:pPr>
        <w:pStyle w:val="ConsPlusNormal"/>
        <w:jc w:val="both"/>
      </w:pPr>
      <w:r>
        <w:t xml:space="preserve">(пп. "в" в ред. </w:t>
      </w:r>
      <w:hyperlink r:id="rId70" w:history="1">
        <w:r>
          <w:rPr>
            <w:color w:val="0000FF"/>
          </w:rPr>
          <w:t>Закона</w:t>
        </w:r>
      </w:hyperlink>
      <w:r>
        <w:t xml:space="preserve"> РТ от 26.05.2014 N 41-ЗРТ)</w:t>
      </w:r>
    </w:p>
    <w:p w:rsidR="00460DD7" w:rsidRDefault="00460DD7">
      <w:pPr>
        <w:pStyle w:val="ConsPlusNormal"/>
        <w:ind w:firstLine="540"/>
        <w:jc w:val="both"/>
      </w:pPr>
      <w:r>
        <w:t xml:space="preserve">г) несоздание инициативной группой фонда референдума (за исключением случаев, когда в соответствии со </w:t>
      </w:r>
      <w:hyperlink w:anchor="P674" w:history="1">
        <w:r>
          <w:rPr>
            <w:color w:val="0000FF"/>
          </w:rPr>
          <w:t>статьей 46</w:t>
        </w:r>
      </w:hyperlink>
      <w:r>
        <w:t xml:space="preserve"> настоящего Закона создание фонда референдума необязательно). Отсутствие средств в фонде референдума не является основанием отказа в проведении референдума;</w:t>
      </w:r>
    </w:p>
    <w:p w:rsidR="00460DD7" w:rsidRDefault="00460DD7">
      <w:pPr>
        <w:pStyle w:val="ConsPlusNormal"/>
        <w:ind w:firstLine="540"/>
        <w:jc w:val="both"/>
      </w:pPr>
      <w:r>
        <w:lastRenderedPageBreak/>
        <w:t>д) использование инициативной группой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помимо средств собственного фонда референдума иных денежных средств, составляющих более 5 процентов от установленного настоящим Законом предельного размера расходования средств фонда референдума;</w:t>
      </w:r>
    </w:p>
    <w:p w:rsidR="00460DD7" w:rsidRDefault="00460DD7">
      <w:pPr>
        <w:pStyle w:val="ConsPlusNormal"/>
        <w:ind w:firstLine="540"/>
        <w:jc w:val="both"/>
      </w:pPr>
      <w:r>
        <w:t>е) превышение инициативной группой при финансировании своей деятельности по выдвижению инициативы проведения референдума, организации сбора подписей участников референдума, а также деятельности, направленной на получение определенного результата на референдуме, более чем на 5 процентов установленного настоящим Законом предельного размера расходования средств фонда референдума;</w:t>
      </w:r>
    </w:p>
    <w:p w:rsidR="00460DD7" w:rsidRDefault="00460DD7">
      <w:pPr>
        <w:pStyle w:val="ConsPlusNormal"/>
        <w:ind w:firstLine="540"/>
        <w:jc w:val="both"/>
      </w:pPr>
      <w:r>
        <w:t xml:space="preserve">ж) установленный решением суда факт несоблюдения инициативной группой ограничений, предусмотренных </w:t>
      </w:r>
      <w:hyperlink r:id="rId71" w:history="1">
        <w:r>
          <w:rPr>
            <w:color w:val="0000FF"/>
          </w:rPr>
          <w:t>пунктом 1</w:t>
        </w:r>
      </w:hyperlink>
      <w:r>
        <w:t xml:space="preserve"> или </w:t>
      </w:r>
      <w:hyperlink r:id="rId72" w:history="1">
        <w:r>
          <w:rPr>
            <w:color w:val="0000FF"/>
          </w:rPr>
          <w:t>1.1 статьи 56</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r>
        <w:t>з) неоднократное использование членом или уполномоченным представителем инициативной группы преимуществ своего должностного или служебного положения.</w:t>
      </w:r>
    </w:p>
    <w:p w:rsidR="00460DD7" w:rsidRDefault="00460DD7">
      <w:pPr>
        <w:pStyle w:val="ConsPlusNormal"/>
        <w:jc w:val="both"/>
      </w:pPr>
      <w:r>
        <w:t xml:space="preserve">(п. 2 в ред. </w:t>
      </w:r>
      <w:hyperlink r:id="rId73" w:history="1">
        <w:r>
          <w:rPr>
            <w:color w:val="0000FF"/>
          </w:rPr>
          <w:t>Закона</w:t>
        </w:r>
      </w:hyperlink>
      <w:r>
        <w:t xml:space="preserve"> РТ от 23.05.2008 N 23-ЗРТ)</w:t>
      </w:r>
    </w:p>
    <w:p w:rsidR="00460DD7" w:rsidRDefault="00460DD7">
      <w:pPr>
        <w:pStyle w:val="ConsPlusNormal"/>
        <w:ind w:firstLine="540"/>
        <w:jc w:val="both"/>
      </w:pPr>
      <w:r>
        <w:t xml:space="preserve">3. Перечень оснований отказа в проведении референдума, установленный </w:t>
      </w:r>
      <w:hyperlink w:anchor="P209" w:history="1">
        <w:r>
          <w:rPr>
            <w:color w:val="0000FF"/>
          </w:rPr>
          <w:t>пунктом 2</w:t>
        </w:r>
      </w:hyperlink>
      <w:r>
        <w:t xml:space="preserve"> настоящей статьи, является исчерпывающим.</w:t>
      </w:r>
    </w:p>
    <w:p w:rsidR="00460DD7" w:rsidRDefault="00460DD7">
      <w:pPr>
        <w:pStyle w:val="ConsPlusNormal"/>
        <w:jc w:val="both"/>
      </w:pPr>
      <w:r>
        <w:t xml:space="preserve">(в ред. </w:t>
      </w:r>
      <w:hyperlink r:id="rId74" w:history="1">
        <w:r>
          <w:rPr>
            <w:color w:val="0000FF"/>
          </w:rPr>
          <w:t>Закона</w:t>
        </w:r>
      </w:hyperlink>
      <w:r>
        <w:t xml:space="preserve"> РТ от 23.05.2008 N 23-ЗРТ)</w:t>
      </w:r>
    </w:p>
    <w:p w:rsidR="00460DD7" w:rsidRDefault="00460DD7">
      <w:pPr>
        <w:pStyle w:val="ConsPlusNormal"/>
        <w:ind w:firstLine="540"/>
        <w:jc w:val="both"/>
      </w:pPr>
      <w:r>
        <w:t>4. В случае принятия избирательной комиссией муниципального образования решения об отказе в проведении референдума по предложенному вопросу члены соответствующей инициативной группы не могут в течение двух лет со дня принятия этого решения выступать повторно с инициативой проведения референдума по вопросу, имеющему такую же по смыслу или содержанию формулировку.</w:t>
      </w:r>
    </w:p>
    <w:p w:rsidR="00460DD7" w:rsidRDefault="00460DD7">
      <w:pPr>
        <w:pStyle w:val="ConsPlusNormal"/>
        <w:jc w:val="both"/>
      </w:pPr>
      <w:r>
        <w:t xml:space="preserve">(п. 4 в ред. </w:t>
      </w:r>
      <w:hyperlink r:id="rId75" w:history="1">
        <w:r>
          <w:rPr>
            <w:color w:val="0000FF"/>
          </w:rPr>
          <w:t>Закона</w:t>
        </w:r>
      </w:hyperlink>
      <w:r>
        <w:t xml:space="preserve"> РТ от 23.05.2008 N 23-ЗРТ)</w:t>
      </w:r>
    </w:p>
    <w:p w:rsidR="00460DD7" w:rsidRDefault="00460DD7">
      <w:pPr>
        <w:pStyle w:val="ConsPlusNormal"/>
        <w:ind w:firstLine="540"/>
        <w:jc w:val="both"/>
      </w:pPr>
      <w:r>
        <w:t>5. Наличие необходимого количества подписей участников референдума, собранных в поддержку инициативы проведения референдума, является основанием для назначения референдума представительным органом муниципального образования в порядке, предусмотренном настоящим Законом.</w:t>
      </w:r>
    </w:p>
    <w:p w:rsidR="00460DD7" w:rsidRDefault="00460DD7">
      <w:pPr>
        <w:pStyle w:val="ConsPlusNormal"/>
        <w:ind w:firstLine="540"/>
        <w:jc w:val="both"/>
      </w:pPr>
    </w:p>
    <w:p w:rsidR="00460DD7" w:rsidRDefault="00460DD7">
      <w:pPr>
        <w:pStyle w:val="ConsPlusNormal"/>
        <w:ind w:firstLine="540"/>
        <w:jc w:val="both"/>
      </w:pPr>
      <w:r>
        <w:t>Статья 17. Порядок реализации инициативы проведения референдума, выдвинутой органами местного самоуправления</w:t>
      </w:r>
    </w:p>
    <w:p w:rsidR="00460DD7" w:rsidRDefault="00460DD7">
      <w:pPr>
        <w:pStyle w:val="ConsPlusNormal"/>
        <w:ind w:firstLine="540"/>
        <w:jc w:val="both"/>
      </w:pPr>
    </w:p>
    <w:p w:rsidR="00460DD7" w:rsidRDefault="00460DD7">
      <w:pPr>
        <w:pStyle w:val="ConsPlusNormal"/>
        <w:ind w:firstLine="540"/>
        <w:jc w:val="both"/>
      </w:pPr>
      <w:bookmarkStart w:id="17" w:name="P230"/>
      <w:bookmarkEnd w:id="17"/>
      <w:r>
        <w:t>1. 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460DD7" w:rsidRDefault="00460DD7">
      <w:pPr>
        <w:pStyle w:val="ConsPlusNormal"/>
        <w:ind w:firstLine="540"/>
        <w:jc w:val="both"/>
      </w:pPr>
      <w:r>
        <w:t xml:space="preserve">2. Порядок принятия правовых актов, указанных в </w:t>
      </w:r>
      <w:hyperlink w:anchor="P230" w:history="1">
        <w:r>
          <w:rPr>
            <w:color w:val="0000FF"/>
          </w:rPr>
          <w:t>пункте 1</w:t>
        </w:r>
      </w:hyperlink>
      <w:r>
        <w:t xml:space="preserve"> настоящей статьи, определяется уставом муниципального образования и иными нормативными правовыми актами органов местного самоуправления.</w:t>
      </w:r>
    </w:p>
    <w:p w:rsidR="00460DD7" w:rsidRDefault="00460DD7">
      <w:pPr>
        <w:pStyle w:val="ConsPlusNormal"/>
        <w:ind w:firstLine="540"/>
        <w:jc w:val="both"/>
      </w:pPr>
    </w:p>
    <w:p w:rsidR="00460DD7" w:rsidRDefault="00460DD7">
      <w:pPr>
        <w:pStyle w:val="ConsPlusNormal"/>
        <w:ind w:firstLine="540"/>
        <w:jc w:val="both"/>
      </w:pPr>
      <w:r>
        <w:t>Статья 18. Назначение референдума</w:t>
      </w:r>
    </w:p>
    <w:p w:rsidR="00460DD7" w:rsidRDefault="00460DD7">
      <w:pPr>
        <w:pStyle w:val="ConsPlusNormal"/>
        <w:ind w:firstLine="540"/>
        <w:jc w:val="both"/>
      </w:pPr>
    </w:p>
    <w:p w:rsidR="00460DD7" w:rsidRDefault="00460DD7">
      <w:pPr>
        <w:pStyle w:val="ConsPlusNormal"/>
        <w:ind w:firstLine="540"/>
        <w:jc w:val="both"/>
      </w:pPr>
      <w:r>
        <w:t xml:space="preserve">1. Назначение и проведение референдума обязательно, если соблюдены порядок и сроки выдвижения инициативы проведения референдума и ее реализации, установленные Федеральным законом, </w:t>
      </w:r>
      <w:hyperlink r:id="rId76" w:history="1">
        <w:r>
          <w:rPr>
            <w:color w:val="0000FF"/>
          </w:rPr>
          <w:t>Конституцией</w:t>
        </w:r>
      </w:hyperlink>
      <w:r>
        <w:t xml:space="preserve"> Республики Татарстан, настоящим Законом и уставом муниципального образования.</w:t>
      </w:r>
    </w:p>
    <w:p w:rsidR="00460DD7" w:rsidRDefault="00460DD7">
      <w:pPr>
        <w:pStyle w:val="ConsPlusNormal"/>
        <w:ind w:firstLine="540"/>
        <w:jc w:val="both"/>
      </w:pPr>
      <w:r>
        <w:t>2. Принятие органом местного самоуправления решения по существу вопроса, который может быть вынесен на референдум, не является обстоятельством, исключающим возможность проведения референдума по данному вопросу.</w:t>
      </w:r>
    </w:p>
    <w:p w:rsidR="00460DD7" w:rsidRDefault="00460DD7">
      <w:pPr>
        <w:pStyle w:val="ConsPlusNormal"/>
        <w:ind w:firstLine="540"/>
        <w:jc w:val="both"/>
      </w:pPr>
      <w:r>
        <w:t xml:space="preserve">3. Референдум назначается представительным органом муниципального образования в соответствии с Федеральным законом, </w:t>
      </w:r>
      <w:hyperlink r:id="rId77" w:history="1">
        <w:r>
          <w:rPr>
            <w:color w:val="0000FF"/>
          </w:rPr>
          <w:t>Конституцией</w:t>
        </w:r>
      </w:hyperlink>
      <w:r>
        <w:t xml:space="preserve"> Республики Татарстан, настоящим Законом, иным законом Республики Татарстан и уставом муниципального образования. Представительный </w:t>
      </w:r>
      <w:r>
        <w:lastRenderedPageBreak/>
        <w:t>орган муниципального образования обязан назначить референдум в течение 30 дней со дня поступления в представительный орган муниципального образования документов о выдвижении инициативы проведения референдума.</w:t>
      </w:r>
    </w:p>
    <w:p w:rsidR="00460DD7" w:rsidRDefault="00460DD7">
      <w:pPr>
        <w:pStyle w:val="ConsPlusNormal"/>
        <w:ind w:firstLine="540"/>
        <w:jc w:val="both"/>
      </w:pPr>
      <w:r>
        <w:t>4. В случае, если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Республики Татарстан, Центральной избирательной комиссии Республики Татарстан или прокурора. Назначенный судом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Республики Татарстан или иным органом, на который судом возложено обеспечение проведения референдума.</w:t>
      </w:r>
    </w:p>
    <w:p w:rsidR="00460DD7" w:rsidRDefault="00460DD7">
      <w:pPr>
        <w:pStyle w:val="ConsPlusNormal"/>
        <w:jc w:val="both"/>
      </w:pPr>
      <w:r>
        <w:t xml:space="preserve">(п. 4 в ред. </w:t>
      </w:r>
      <w:hyperlink r:id="rId78" w:history="1">
        <w:r>
          <w:rPr>
            <w:color w:val="0000FF"/>
          </w:rPr>
          <w:t>Закона</w:t>
        </w:r>
      </w:hyperlink>
      <w:r>
        <w:t xml:space="preserve"> РТ от 23.05.2008 N 23-ЗРТ)</w:t>
      </w:r>
    </w:p>
    <w:p w:rsidR="00460DD7" w:rsidRDefault="00460DD7">
      <w:pPr>
        <w:pStyle w:val="ConsPlusNormal"/>
        <w:ind w:firstLine="540"/>
        <w:jc w:val="both"/>
      </w:pPr>
      <w:r>
        <w:t>5. Голосование на референдуме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Решение о назначении референдума подлежит официальному опубликованию в средствах массовой информации не менее чем за 45 дней до дня голосования.</w:t>
      </w:r>
    </w:p>
    <w:p w:rsidR="00460DD7" w:rsidRDefault="00460DD7">
      <w:pPr>
        <w:pStyle w:val="ConsPlusNormal"/>
        <w:jc w:val="both"/>
      </w:pPr>
      <w:r>
        <w:t xml:space="preserve">(в ред. </w:t>
      </w:r>
      <w:hyperlink r:id="rId79" w:history="1">
        <w:r>
          <w:rPr>
            <w:color w:val="0000FF"/>
          </w:rPr>
          <w:t>Закона</w:t>
        </w:r>
      </w:hyperlink>
      <w:r>
        <w:t xml:space="preserve"> РТ от 18.10.2013 N 82-ЗРТ)</w:t>
      </w:r>
    </w:p>
    <w:p w:rsidR="00460DD7" w:rsidRDefault="00460DD7">
      <w:pPr>
        <w:pStyle w:val="ConsPlusNormal"/>
        <w:ind w:firstLine="540"/>
        <w:jc w:val="both"/>
      </w:pPr>
      <w:bookmarkStart w:id="18" w:name="P242"/>
      <w:bookmarkEnd w:id="18"/>
      <w:r>
        <w:t>6. В соответствии с уставом муниципального образования дата проведения голосования на референдуме не позднее чем за 25 дней до назначенного дня голосования может быть перенесена по решению представительного органа муниципального образования на более поздний срок (но не более чем на 90 дней) в целях ее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460DD7" w:rsidRDefault="00460DD7">
      <w:pPr>
        <w:pStyle w:val="ConsPlusNormal"/>
        <w:ind w:firstLine="540"/>
        <w:jc w:val="both"/>
      </w:pPr>
      <w:r>
        <w:t xml:space="preserve">7. Решение о назначении референдума, а также о перенесении дня голосования на референдуме в соответствии с </w:t>
      </w:r>
      <w:hyperlink w:anchor="P242" w:history="1">
        <w:r>
          <w:rPr>
            <w:color w:val="0000FF"/>
          </w:rPr>
          <w:t>пунктом 6</w:t>
        </w:r>
      </w:hyperlink>
      <w:r>
        <w:t xml:space="preserve"> настоящей статьи подлежит официальному опубликованию в средствах массовой информации не позднее чем через пять дней со дня его принятия.</w:t>
      </w:r>
    </w:p>
    <w:p w:rsidR="00460DD7" w:rsidRDefault="00460DD7">
      <w:pPr>
        <w:pStyle w:val="ConsPlusNormal"/>
        <w:ind w:firstLine="540"/>
        <w:jc w:val="both"/>
      </w:pPr>
    </w:p>
    <w:p w:rsidR="00460DD7" w:rsidRDefault="00460DD7">
      <w:pPr>
        <w:pStyle w:val="ConsPlusTitle"/>
        <w:jc w:val="center"/>
      </w:pPr>
      <w:r>
        <w:t>Глава III. КОМИССИИ РЕФЕРЕНДУМА</w:t>
      </w:r>
    </w:p>
    <w:p w:rsidR="00460DD7" w:rsidRDefault="00460DD7">
      <w:pPr>
        <w:pStyle w:val="ConsPlusNormal"/>
        <w:ind w:firstLine="540"/>
        <w:jc w:val="both"/>
      </w:pPr>
    </w:p>
    <w:p w:rsidR="00460DD7" w:rsidRDefault="00460DD7">
      <w:pPr>
        <w:pStyle w:val="ConsPlusNormal"/>
        <w:ind w:firstLine="540"/>
        <w:jc w:val="both"/>
      </w:pPr>
      <w:r>
        <w:t>Статья 19. Система и статус комиссий референдума</w:t>
      </w:r>
    </w:p>
    <w:p w:rsidR="00460DD7" w:rsidRDefault="00460DD7">
      <w:pPr>
        <w:pStyle w:val="ConsPlusNormal"/>
        <w:ind w:firstLine="540"/>
        <w:jc w:val="both"/>
      </w:pPr>
    </w:p>
    <w:p w:rsidR="00460DD7" w:rsidRDefault="00460DD7">
      <w:pPr>
        <w:pStyle w:val="ConsPlusNormal"/>
        <w:ind w:firstLine="540"/>
        <w:jc w:val="both"/>
      </w:pPr>
      <w:r>
        <w:t>1. Подготовку и проведение референдума осуществляют следующие комиссии референдума:</w:t>
      </w:r>
    </w:p>
    <w:p w:rsidR="00460DD7" w:rsidRDefault="00460DD7">
      <w:pPr>
        <w:pStyle w:val="ConsPlusNormal"/>
        <w:ind w:firstLine="540"/>
        <w:jc w:val="both"/>
      </w:pPr>
      <w:r>
        <w:t>избирательная комиссия муниципального образования;</w:t>
      </w:r>
    </w:p>
    <w:p w:rsidR="00460DD7" w:rsidRDefault="00460DD7">
      <w:pPr>
        <w:pStyle w:val="ConsPlusNormal"/>
        <w:ind w:firstLine="540"/>
        <w:jc w:val="both"/>
      </w:pPr>
      <w:r>
        <w:t>участковые комиссии.</w:t>
      </w:r>
    </w:p>
    <w:p w:rsidR="00460DD7" w:rsidRDefault="00460DD7">
      <w:pPr>
        <w:pStyle w:val="ConsPlusNormal"/>
        <w:jc w:val="both"/>
      </w:pPr>
      <w:r>
        <w:t xml:space="preserve">(п. 1 в ред. </w:t>
      </w:r>
      <w:hyperlink r:id="rId80" w:history="1">
        <w:r>
          <w:rPr>
            <w:color w:val="0000FF"/>
          </w:rPr>
          <w:t>Закона</w:t>
        </w:r>
      </w:hyperlink>
      <w:r>
        <w:t xml:space="preserve"> РТ от 18.10.2013 N 82-ЗРТ)</w:t>
      </w:r>
    </w:p>
    <w:p w:rsidR="00460DD7" w:rsidRDefault="00460DD7">
      <w:pPr>
        <w:pStyle w:val="ConsPlusNormal"/>
        <w:ind w:firstLine="540"/>
        <w:jc w:val="both"/>
      </w:pPr>
      <w:r>
        <w:t>2. Комиссии референдума обеспечивают реализацию и защиту права на участие в референдуме граждан.</w:t>
      </w:r>
    </w:p>
    <w:p w:rsidR="00460DD7" w:rsidRDefault="00460DD7">
      <w:pPr>
        <w:pStyle w:val="ConsPlusNormal"/>
        <w:ind w:firstLine="540"/>
        <w:jc w:val="both"/>
      </w:pPr>
      <w:bookmarkStart w:id="19" w:name="P254"/>
      <w:bookmarkEnd w:id="19"/>
      <w:r>
        <w:t>3. Комиссии референдума обязаны в пределах своей компетенции рассматривать поступившие к ним в период кампании референдума обращения о нарушении федерального закона, настоящего Закона, проводить проверки по этим обращениям и давать лицам, направившим обращения, письменные ответы в пятидневный срок, но не позднее дня, предшествующего дню голосования, а по обращениям, поступившим в день голосования или в день, следующий за днем голосования, - немедленно. Если факты, содержащиеся в обращениях, требуют дополнительной проверки, решения по ним принимаются не позднее чем в десятидневный срок. Если обращение указывает на нарушение закона инициативной группой, эта инициативная группа или ее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460DD7" w:rsidRDefault="00460DD7">
      <w:pPr>
        <w:pStyle w:val="ConsPlusNormal"/>
        <w:ind w:firstLine="540"/>
        <w:jc w:val="both"/>
      </w:pPr>
      <w:r>
        <w:t xml:space="preserve">4. Комиссии референдума вправе, в том числе в связи с обращениями, указанными в </w:t>
      </w:r>
      <w:hyperlink w:anchor="P254" w:history="1">
        <w:r>
          <w:rPr>
            <w:color w:val="0000FF"/>
          </w:rPr>
          <w:t>пункте 3</w:t>
        </w:r>
      </w:hyperlink>
      <w:r>
        <w:t xml:space="preserve"> настоящей статьи, обращаться с представлениями о проведении соответствующих проверок и пресечении нарушений закона в правоохранительные органы, органы исполнительной власти. </w:t>
      </w:r>
      <w:r>
        <w:lastRenderedPageBreak/>
        <w:t>Указанные органы в соответствии с Федеральным законом обязаны в пятидневный срок, если представление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принять меры по пресечению этих нарушений и незамедлительно проинформировать о результатах обратившуюся комиссию референдума. Если факты, содержащиеся в представлении, требуют дополнительной проверки, указанные меры принимаются в соответствии с Федеральным законом не позднее чем в десятидневный срок.</w:t>
      </w:r>
    </w:p>
    <w:p w:rsidR="00460DD7" w:rsidRDefault="00460DD7">
      <w:pPr>
        <w:pStyle w:val="ConsPlusNormal"/>
        <w:ind w:firstLine="540"/>
        <w:jc w:val="both"/>
      </w:pPr>
      <w:r>
        <w:t>4.1. В случае нарушения инициативной группой федерального закона, настоящего Закона соответствующая комиссия референдума вправе вынести этой инициативной группе предупреждение, которое доводится до сведения участников референдума через средства массовой информации либо иным способом.</w:t>
      </w:r>
    </w:p>
    <w:p w:rsidR="00460DD7" w:rsidRDefault="00460DD7">
      <w:pPr>
        <w:pStyle w:val="ConsPlusNormal"/>
        <w:jc w:val="both"/>
      </w:pPr>
      <w:r>
        <w:t xml:space="preserve">(п. 4.1 введен </w:t>
      </w:r>
      <w:hyperlink r:id="rId81" w:history="1">
        <w:r>
          <w:rPr>
            <w:color w:val="0000FF"/>
          </w:rPr>
          <w:t>Законом</w:t>
        </w:r>
      </w:hyperlink>
      <w:r>
        <w:t xml:space="preserve"> РТ от 23.05.2008 N 23-ЗРТ)</w:t>
      </w:r>
    </w:p>
    <w:p w:rsidR="00460DD7" w:rsidRDefault="00460DD7">
      <w:pPr>
        <w:pStyle w:val="ConsPlusNormal"/>
        <w:ind w:firstLine="540"/>
        <w:jc w:val="both"/>
      </w:pPr>
      <w:r>
        <w:t>5. Комиссии референдума обеспечивают информирование участников референдума о сроках и порядке осуществления действий, связанных с подготовкой и проведением референдума, о ходе кампании референдума.</w:t>
      </w:r>
    </w:p>
    <w:p w:rsidR="00460DD7" w:rsidRDefault="00460DD7">
      <w:pPr>
        <w:pStyle w:val="ConsPlusNormal"/>
        <w:ind w:firstLine="540"/>
        <w:jc w:val="both"/>
      </w:pPr>
      <w:r>
        <w:t>6. Решения вышестоящей комиссии референдума, принятые в пределах ее компетенции, обязательны для нижестоящих комиссий референдума.</w:t>
      </w:r>
    </w:p>
    <w:p w:rsidR="00460DD7" w:rsidRDefault="00460DD7">
      <w:pPr>
        <w:pStyle w:val="ConsPlusNormal"/>
        <w:ind w:firstLine="540"/>
        <w:jc w:val="both"/>
      </w:pPr>
      <w:r>
        <w:t>7. Решение комиссии референдума, противоречащее закону либо принятое с превышением установленной компетенции, подлежит отмене вышестоящей комиссией референдума или судом. При этом вышестоящая комиссия референдума вправе принять решение по существу вопроса или направить нижестоящей комиссии референдума, решение которой было отменено, соответствующие материалы на повторное рассмотрение. В случае, если нижестоящая комиссия референдума повторно не рассмотрит вопрос, решение по существу данного вопроса вправе принять вышестоящая комиссия референдума.</w:t>
      </w:r>
    </w:p>
    <w:p w:rsidR="00460DD7" w:rsidRDefault="00460DD7">
      <w:pPr>
        <w:pStyle w:val="ConsPlusNormal"/>
        <w:jc w:val="both"/>
      </w:pPr>
      <w:r>
        <w:t xml:space="preserve">(п. 7 в ред. </w:t>
      </w:r>
      <w:hyperlink r:id="rId82" w:history="1">
        <w:r>
          <w:rPr>
            <w:color w:val="0000FF"/>
          </w:rPr>
          <w:t>Закона</w:t>
        </w:r>
      </w:hyperlink>
      <w:r>
        <w:t xml:space="preserve"> РТ от 23.05.2008 N 23-ЗРТ)</w:t>
      </w:r>
    </w:p>
    <w:p w:rsidR="00460DD7" w:rsidRDefault="00460DD7">
      <w:pPr>
        <w:pStyle w:val="ConsPlusNormal"/>
        <w:ind w:firstLine="540"/>
        <w:jc w:val="both"/>
      </w:pPr>
      <w:r>
        <w:t>8. Комиссии референдума в пределах своей компетенции независимы от органов государственной власти и органов местного самоуправления.</w:t>
      </w:r>
    </w:p>
    <w:p w:rsidR="00460DD7" w:rsidRDefault="00460DD7">
      <w:pPr>
        <w:pStyle w:val="ConsPlusNormal"/>
        <w:ind w:firstLine="540"/>
        <w:jc w:val="both"/>
      </w:pPr>
      <w:r>
        <w:t>9. Решения и иные акты комиссий референдума, принятые в пределах их компетенции, обязательны для органов исполнительной власти, государственных учреждений, органов местного самоуправления, избирательных объединений, общественных объединений, организаций, должностных лиц и участников референдума. Решения и иные акты комиссий референдума не подлежат государственной регистрации.</w:t>
      </w:r>
    </w:p>
    <w:p w:rsidR="00460DD7" w:rsidRDefault="00460DD7">
      <w:pPr>
        <w:pStyle w:val="ConsPlusNormal"/>
        <w:ind w:firstLine="540"/>
        <w:jc w:val="both"/>
      </w:pPr>
      <w:r>
        <w:t>10. Избирательная комиссия муниципального образования представляет отчет об использовании средств местного бюджета, выделенных на обеспечение ее деятельности, проведение референдума, в порядке, устанавливаемом законодательством Российской Федерации.</w:t>
      </w:r>
    </w:p>
    <w:p w:rsidR="00460DD7" w:rsidRDefault="00460DD7">
      <w:pPr>
        <w:pStyle w:val="ConsPlusNormal"/>
        <w:ind w:firstLine="540"/>
        <w:jc w:val="both"/>
      </w:pPr>
      <w:r>
        <w:t>11. Государственные органы, органы местного самоуправления, государственные и муниципальные учреждения, а также их должностные лица обязаны оказывать комиссиям референдума содействие в реализации их полномочий, в частности, на безвозмездной основе предоставлять необходимые помещения, в том числе для хранения документации референдума до передачи указанной документации в архив либо уничтожения по истечении сроков хранения, установленных настоящим Законом, обеспечивать охрану предоставляемых помещений и указанной документации, а также предоставлять на безвозмездной основе транспортные средства, средства связи, техническое оборудование.</w:t>
      </w:r>
    </w:p>
    <w:p w:rsidR="00460DD7" w:rsidRDefault="00460DD7">
      <w:pPr>
        <w:pStyle w:val="ConsPlusNormal"/>
        <w:ind w:firstLine="540"/>
        <w:jc w:val="both"/>
      </w:pPr>
      <w:r>
        <w:t>12. Организации,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решения о назначении референдума, их должностные лица обязаны оказывать комиссиям референдума содействие в реализации их полномочий, в частности, предоставлять транспортные средства, средства связи, техническое оборудование, помещения.</w:t>
      </w:r>
    </w:p>
    <w:p w:rsidR="00460DD7" w:rsidRDefault="00460DD7">
      <w:pPr>
        <w:pStyle w:val="ConsPlusNormal"/>
        <w:jc w:val="both"/>
      </w:pPr>
      <w:r>
        <w:t xml:space="preserve">(п. 12 в ред. </w:t>
      </w:r>
      <w:hyperlink r:id="rId83" w:history="1">
        <w:r>
          <w:rPr>
            <w:color w:val="0000FF"/>
          </w:rPr>
          <w:t>Закона</w:t>
        </w:r>
      </w:hyperlink>
      <w:r>
        <w:t xml:space="preserve"> РТ от 23.05.2008 N 23-ЗРТ)</w:t>
      </w:r>
    </w:p>
    <w:p w:rsidR="00460DD7" w:rsidRDefault="00460DD7">
      <w:pPr>
        <w:pStyle w:val="ConsPlusNormal"/>
        <w:ind w:firstLine="540"/>
        <w:jc w:val="both"/>
      </w:pPr>
      <w:r>
        <w:t xml:space="preserve">13. Государственные и муниципальные организации, осуществляющие теле- и (или) радиовещание, и редакции государственных и муниципальных периодических печатных изданий обязаны безвозмездно предоставлять комиссиям референдума эфирное время для </w:t>
      </w:r>
      <w:r>
        <w:lastRenderedPageBreak/>
        <w:t>информирования участников референдума в порядке, установленном Федеральным законом, настоящим Законом, и печатную площадь для опубликования решений комиссий и размещения иной информации. При этом расходы организаций теле- радиовещания и редакций периодических печатных изданий относятся на результаты деятельности этих организаций и редакций.</w:t>
      </w:r>
    </w:p>
    <w:p w:rsidR="00460DD7" w:rsidRDefault="00460DD7">
      <w:pPr>
        <w:pStyle w:val="ConsPlusNormal"/>
        <w:jc w:val="both"/>
      </w:pPr>
      <w:r>
        <w:t xml:space="preserve">(в ред. </w:t>
      </w:r>
      <w:hyperlink r:id="rId84" w:history="1">
        <w:r>
          <w:rPr>
            <w:color w:val="0000FF"/>
          </w:rPr>
          <w:t>Закона</w:t>
        </w:r>
      </w:hyperlink>
      <w:r>
        <w:t xml:space="preserve"> РТ от 14.10.2010 N 72-ЗРТ)</w:t>
      </w:r>
    </w:p>
    <w:p w:rsidR="00460DD7" w:rsidRDefault="00460DD7">
      <w:pPr>
        <w:pStyle w:val="ConsPlusNormal"/>
        <w:ind w:firstLine="540"/>
        <w:jc w:val="both"/>
      </w:pPr>
      <w:r>
        <w:t>14. Государственные органы, органы местного самоуправления, общественные объединения, организации всех форм собственности, в том числе организации, осуществляющие теле- и (или) радиовещание (далее - организации телерадиовещания), редакции периодических печатных изданий, а также должностные лица указанных органов и организаций обязаны предоставлять комиссиям референдума необходимые сведения и материалы, давать ответы на обращения комиссий референдума в пятидневный срок, если обращение получено за пять и менее дней до дня голосования, - не позднее дня, предшествующего дню голосования, а если в день голосования или в день, следующий за днем голосования, - немедленно. Указанные сведения и материалы предоставляются комиссиям референдума безвозмездно.</w:t>
      </w:r>
    </w:p>
    <w:p w:rsidR="00460DD7" w:rsidRDefault="00460DD7">
      <w:pPr>
        <w:pStyle w:val="ConsPlusNormal"/>
        <w:jc w:val="both"/>
      </w:pPr>
      <w:r>
        <w:t xml:space="preserve">(в ред. Законов РТ от 23.05.2008 </w:t>
      </w:r>
      <w:hyperlink r:id="rId85" w:history="1">
        <w:r>
          <w:rPr>
            <w:color w:val="0000FF"/>
          </w:rPr>
          <w:t>N 23-ЗРТ</w:t>
        </w:r>
      </w:hyperlink>
      <w:r>
        <w:t xml:space="preserve">, от 14.10.2010 </w:t>
      </w:r>
      <w:hyperlink r:id="rId86" w:history="1">
        <w:r>
          <w:rPr>
            <w:color w:val="0000FF"/>
          </w:rPr>
          <w:t>N 72-ЗРТ</w:t>
        </w:r>
      </w:hyperlink>
      <w:r>
        <w:t>)</w:t>
      </w:r>
    </w:p>
    <w:p w:rsidR="00460DD7" w:rsidRDefault="00460DD7">
      <w:pPr>
        <w:pStyle w:val="ConsPlusNormal"/>
        <w:ind w:firstLine="540"/>
        <w:jc w:val="both"/>
      </w:pPr>
    </w:p>
    <w:p w:rsidR="00460DD7" w:rsidRDefault="00460DD7">
      <w:pPr>
        <w:pStyle w:val="ConsPlusNormal"/>
        <w:ind w:firstLine="540"/>
        <w:jc w:val="both"/>
      </w:pPr>
      <w:r>
        <w:t>Статья 20. Полномочия избирательной комиссии муниципального образования</w:t>
      </w:r>
    </w:p>
    <w:p w:rsidR="00460DD7" w:rsidRDefault="00460DD7">
      <w:pPr>
        <w:pStyle w:val="ConsPlusNormal"/>
        <w:ind w:firstLine="540"/>
        <w:jc w:val="both"/>
      </w:pPr>
      <w:r>
        <w:t xml:space="preserve">(в ред. </w:t>
      </w:r>
      <w:hyperlink r:id="rId87" w:history="1">
        <w:r>
          <w:rPr>
            <w:color w:val="0000FF"/>
          </w:rPr>
          <w:t>Закона</w:t>
        </w:r>
      </w:hyperlink>
      <w:r>
        <w:t xml:space="preserve"> РТ от 18.10.2013 N 82-ЗРТ)</w:t>
      </w:r>
    </w:p>
    <w:p w:rsidR="00460DD7" w:rsidRDefault="00460DD7">
      <w:pPr>
        <w:pStyle w:val="ConsPlusNormal"/>
        <w:ind w:firstLine="540"/>
        <w:jc w:val="both"/>
      </w:pPr>
    </w:p>
    <w:p w:rsidR="00460DD7" w:rsidRDefault="00460DD7">
      <w:pPr>
        <w:pStyle w:val="ConsPlusNormal"/>
        <w:ind w:firstLine="540"/>
        <w:jc w:val="both"/>
      </w:pPr>
      <w:r>
        <w:t>При подготовке и проведении референдума избирательная комиссия муниципального образования:</w:t>
      </w:r>
    </w:p>
    <w:p w:rsidR="00460DD7" w:rsidRDefault="00460DD7">
      <w:pPr>
        <w:pStyle w:val="ConsPlusNormal"/>
        <w:ind w:firstLine="540"/>
        <w:jc w:val="both"/>
      </w:pPr>
      <w:r>
        <w:t>а) осуществляет на территории муниципального образования контроль за соблюдением права на участие в референдуме граждан;</w:t>
      </w:r>
    </w:p>
    <w:p w:rsidR="00460DD7" w:rsidRDefault="00460DD7">
      <w:pPr>
        <w:pStyle w:val="ConsPlusNormal"/>
        <w:ind w:firstLine="540"/>
        <w:jc w:val="both"/>
      </w:pPr>
      <w:r>
        <w:t>б) обеспечивает на территории муниципального образования реализацию мероприятий, связанных с подготовкой и проведением референдума, изданием необходимой печатной продукции;</w:t>
      </w:r>
    </w:p>
    <w:p w:rsidR="00460DD7" w:rsidRDefault="00460DD7">
      <w:pPr>
        <w:pStyle w:val="ConsPlusNormal"/>
        <w:ind w:firstLine="540"/>
        <w:jc w:val="both"/>
      </w:pPr>
      <w:r>
        <w:t>в) оказывает правовую, методическую, организационно-техническую помощь нижестоящим комиссиям референдума;</w:t>
      </w:r>
    </w:p>
    <w:p w:rsidR="00460DD7" w:rsidRDefault="00460DD7">
      <w:pPr>
        <w:pStyle w:val="ConsPlusNormal"/>
        <w:ind w:firstLine="540"/>
        <w:jc w:val="both"/>
      </w:pPr>
      <w:r>
        <w:t>г) регистрирует инициативную группу;</w:t>
      </w:r>
    </w:p>
    <w:p w:rsidR="00460DD7" w:rsidRDefault="00460DD7">
      <w:pPr>
        <w:pStyle w:val="ConsPlusNormal"/>
        <w:ind w:firstLine="540"/>
        <w:jc w:val="both"/>
      </w:pPr>
      <w:r>
        <w:t>д) осуществляет на территории муниципального образования меры по обеспечению соблюдения единого порядка распределения эфирного времени и печатной площади между инициативной группой и иными группами участников референдума для проведения агитации по вопросам референдума;</w:t>
      </w:r>
    </w:p>
    <w:p w:rsidR="00460DD7" w:rsidRDefault="00460DD7">
      <w:pPr>
        <w:pStyle w:val="ConsPlusNormal"/>
        <w:ind w:firstLine="540"/>
        <w:jc w:val="both"/>
      </w:pPr>
      <w:r>
        <w:t>е) утверждает форму и текст бюллетеня для голосования на референдуме, а также форму списка участников референдума и других документов, связанных с подготовкой и проведением референдума;</w:t>
      </w:r>
    </w:p>
    <w:p w:rsidR="00460DD7" w:rsidRDefault="00460DD7">
      <w:pPr>
        <w:pStyle w:val="ConsPlusNormal"/>
        <w:ind w:firstLine="540"/>
        <w:jc w:val="both"/>
      </w:pPr>
      <w:r>
        <w:t xml:space="preserve">ж) утратил силу. - </w:t>
      </w:r>
      <w:hyperlink r:id="rId88" w:history="1">
        <w:r>
          <w:rPr>
            <w:color w:val="0000FF"/>
          </w:rPr>
          <w:t>Закон</w:t>
        </w:r>
      </w:hyperlink>
      <w:r>
        <w:t xml:space="preserve"> РТ от 26.05.2014 N 41-ЗРТ;</w:t>
      </w:r>
    </w:p>
    <w:p w:rsidR="00460DD7" w:rsidRDefault="00460DD7">
      <w:pPr>
        <w:pStyle w:val="ConsPlusNormal"/>
        <w:ind w:firstLine="540"/>
        <w:jc w:val="both"/>
      </w:pPr>
      <w:r>
        <w:t>з) утверждает образцы печатей нижестоящих комиссий референдума;</w:t>
      </w:r>
    </w:p>
    <w:p w:rsidR="00460DD7" w:rsidRDefault="00460DD7">
      <w:pPr>
        <w:pStyle w:val="ConsPlusNormal"/>
        <w:ind w:firstLine="540"/>
        <w:jc w:val="both"/>
      </w:pPr>
      <w:r>
        <w:t>и) распределяет средства, выделенные из местного бюджета на финансовое обеспечение подготовки и проведения референдума, деятельности комиссий референдума, контролирует целевое использование указанных средств;</w:t>
      </w:r>
    </w:p>
    <w:p w:rsidR="00460DD7" w:rsidRDefault="00460DD7">
      <w:pPr>
        <w:pStyle w:val="ConsPlusNormal"/>
        <w:ind w:firstLine="540"/>
        <w:jc w:val="both"/>
      </w:pPr>
      <w:r>
        <w:t>к) осуществляет на территории муниципального образования меры по обеспечению при проведении референдума соблюдения единого порядка установления итогов голосования, определения результатов референдума;</w:t>
      </w:r>
    </w:p>
    <w:p w:rsidR="00460DD7" w:rsidRDefault="00460DD7">
      <w:pPr>
        <w:pStyle w:val="ConsPlusNormal"/>
        <w:ind w:firstLine="540"/>
        <w:jc w:val="both"/>
      </w:pPr>
      <w:r>
        <w:t>л) осуществляет на территории муниципального образования меры по обеспечению соблюдения единого порядка опубликования итогов голосования и результатов референдума;</w:t>
      </w:r>
    </w:p>
    <w:p w:rsidR="00460DD7" w:rsidRDefault="00460DD7">
      <w:pPr>
        <w:pStyle w:val="ConsPlusNormal"/>
        <w:ind w:firstLine="540"/>
        <w:jc w:val="both"/>
      </w:pPr>
      <w:r>
        <w:t>м) заслушивает сообщения органов местного самоуправления по вопросам, связанным с подготовкой и проведением референдума;</w:t>
      </w:r>
    </w:p>
    <w:p w:rsidR="00460DD7" w:rsidRDefault="00460DD7">
      <w:pPr>
        <w:pStyle w:val="ConsPlusNormal"/>
        <w:ind w:firstLine="540"/>
        <w:jc w:val="both"/>
      </w:pPr>
      <w:r>
        <w:t>н) рассматривает жалобы (заявления) на решения и действия (бездействие) нижестоящих комиссий референдума и принимает по указанным жалобам (заявлениям) мотивированные решения;</w:t>
      </w:r>
    </w:p>
    <w:p w:rsidR="00460DD7" w:rsidRDefault="00460DD7">
      <w:pPr>
        <w:pStyle w:val="ConsPlusNormal"/>
        <w:ind w:firstLine="540"/>
        <w:jc w:val="both"/>
      </w:pPr>
      <w:r>
        <w:t>о) обеспечивает информирование участников референдума о подготовке и проведении референдума;</w:t>
      </w:r>
    </w:p>
    <w:p w:rsidR="00460DD7" w:rsidRDefault="00460DD7">
      <w:pPr>
        <w:pStyle w:val="ConsPlusNormal"/>
        <w:ind w:firstLine="540"/>
        <w:jc w:val="both"/>
      </w:pPr>
      <w:r>
        <w:lastRenderedPageBreak/>
        <w:t>п) контролирует обеспечение комиссий референдума помещениями, транспортными средствами и средствами связи, рассматривает иные вопросы материально-технического обеспечения референдума;</w:t>
      </w:r>
    </w:p>
    <w:p w:rsidR="00460DD7" w:rsidRDefault="00460DD7">
      <w:pPr>
        <w:pStyle w:val="ConsPlusNormal"/>
        <w:ind w:firstLine="540"/>
        <w:jc w:val="both"/>
      </w:pPr>
      <w:r>
        <w:t>р) осуществляет иные полномочия, установленные федеральными законами, настоящим Законом, иными законами Республики Татарстан, уставом муниципального образования.</w:t>
      </w:r>
    </w:p>
    <w:p w:rsidR="00460DD7" w:rsidRDefault="00460DD7">
      <w:pPr>
        <w:pStyle w:val="ConsPlusNormal"/>
        <w:ind w:firstLine="540"/>
        <w:jc w:val="both"/>
      </w:pPr>
    </w:p>
    <w:p w:rsidR="00460DD7" w:rsidRDefault="00460DD7">
      <w:pPr>
        <w:pStyle w:val="ConsPlusNormal"/>
        <w:ind w:firstLine="540"/>
        <w:jc w:val="both"/>
      </w:pPr>
      <w:r>
        <w:t>Статья 21. Полномочия участковых комиссий</w:t>
      </w:r>
    </w:p>
    <w:p w:rsidR="00460DD7" w:rsidRDefault="00460DD7">
      <w:pPr>
        <w:pStyle w:val="ConsPlusNormal"/>
        <w:ind w:firstLine="540"/>
        <w:jc w:val="both"/>
      </w:pPr>
      <w:r>
        <w:t xml:space="preserve">(в ред. </w:t>
      </w:r>
      <w:hyperlink r:id="rId89" w:history="1">
        <w:r>
          <w:rPr>
            <w:color w:val="0000FF"/>
          </w:rPr>
          <w:t>Закона</w:t>
        </w:r>
      </w:hyperlink>
      <w:r>
        <w:t xml:space="preserve"> РТ от 18.10.2013 N 82-ЗРТ)</w:t>
      </w:r>
    </w:p>
    <w:p w:rsidR="00460DD7" w:rsidRDefault="00460DD7">
      <w:pPr>
        <w:pStyle w:val="ConsPlusNormal"/>
        <w:ind w:firstLine="540"/>
        <w:jc w:val="both"/>
      </w:pPr>
    </w:p>
    <w:p w:rsidR="00460DD7" w:rsidRDefault="00460DD7">
      <w:pPr>
        <w:pStyle w:val="ConsPlusNormal"/>
        <w:ind w:firstLine="540"/>
        <w:jc w:val="both"/>
      </w:pPr>
      <w:r>
        <w:t>При подготовке и проведении референдума участковая комиссия:</w:t>
      </w:r>
    </w:p>
    <w:p w:rsidR="00460DD7" w:rsidRDefault="00460DD7">
      <w:pPr>
        <w:pStyle w:val="ConsPlusNormal"/>
        <w:ind w:firstLine="540"/>
        <w:jc w:val="both"/>
      </w:pPr>
      <w:r>
        <w:t>а) информирует население об адресе и о номере телефона участковой комиссии, времени ее работы, а также о дне, времени и месте голосования;</w:t>
      </w:r>
    </w:p>
    <w:p w:rsidR="00460DD7" w:rsidRDefault="00460DD7">
      <w:pPr>
        <w:pStyle w:val="ConsPlusNormal"/>
        <w:ind w:firstLine="540"/>
        <w:jc w:val="both"/>
      </w:pPr>
      <w:r>
        <w:t>б) уточняет список участников референдума, производит ознакомление участников референдума с данным списком, рассматривает заявления об ошибках и о неточностях в данном списке и решает вопросы о внесении в него соответствующих изменений;</w:t>
      </w:r>
    </w:p>
    <w:p w:rsidR="00460DD7" w:rsidRDefault="00460DD7">
      <w:pPr>
        <w:pStyle w:val="ConsPlusNormal"/>
        <w:ind w:firstLine="540"/>
        <w:jc w:val="both"/>
      </w:pPr>
      <w:r>
        <w:t>в) обеспечивает подготовку помещений для голосования, ящиков для голосования и другого оборудования;</w:t>
      </w:r>
    </w:p>
    <w:p w:rsidR="00460DD7" w:rsidRDefault="00460DD7">
      <w:pPr>
        <w:pStyle w:val="ConsPlusNormal"/>
        <w:ind w:firstLine="540"/>
        <w:jc w:val="both"/>
      </w:pPr>
      <w:r>
        <w:t>г) обеспечивает информирование участников референдума о вопросах референдума на основе сведений, полученных из вышестоящей комиссии референдума;</w:t>
      </w:r>
    </w:p>
    <w:p w:rsidR="00460DD7" w:rsidRDefault="00460DD7">
      <w:pPr>
        <w:pStyle w:val="ConsPlusNormal"/>
        <w:ind w:firstLine="540"/>
        <w:jc w:val="both"/>
      </w:pPr>
      <w:r>
        <w:t>д) контролирует соблюдение на территории участка референдума порядка проведения агитации по вопросам референдума;</w:t>
      </w:r>
    </w:p>
    <w:p w:rsidR="00460DD7" w:rsidRDefault="00460DD7">
      <w:pPr>
        <w:pStyle w:val="ConsPlusNormal"/>
        <w:ind w:firstLine="540"/>
        <w:jc w:val="both"/>
      </w:pPr>
      <w:r>
        <w:t xml:space="preserve">е) утратил силу. - </w:t>
      </w:r>
      <w:hyperlink r:id="rId90" w:history="1">
        <w:r>
          <w:rPr>
            <w:color w:val="0000FF"/>
          </w:rPr>
          <w:t>Закон</w:t>
        </w:r>
      </w:hyperlink>
      <w:r>
        <w:t xml:space="preserve"> РТ от 26.05.2014 N 41-ЗРТ;</w:t>
      </w:r>
    </w:p>
    <w:p w:rsidR="00460DD7" w:rsidRDefault="00460DD7">
      <w:pPr>
        <w:pStyle w:val="ConsPlusNormal"/>
        <w:ind w:firstLine="540"/>
        <w:jc w:val="both"/>
      </w:pPr>
      <w:r>
        <w:t>ж) организует на участке референдума голосование в день голосования, а также досрочное голосование;</w:t>
      </w:r>
    </w:p>
    <w:p w:rsidR="00460DD7" w:rsidRDefault="00460DD7">
      <w:pPr>
        <w:pStyle w:val="ConsPlusNormal"/>
        <w:jc w:val="both"/>
      </w:pPr>
      <w:r>
        <w:t xml:space="preserve">(в ред. </w:t>
      </w:r>
      <w:hyperlink r:id="rId91" w:history="1">
        <w:r>
          <w:rPr>
            <w:color w:val="0000FF"/>
          </w:rPr>
          <w:t>Закона</w:t>
        </w:r>
      </w:hyperlink>
      <w:r>
        <w:t xml:space="preserve"> РТ от 26.05.2014 N 41-ЗРТ)</w:t>
      </w:r>
    </w:p>
    <w:p w:rsidR="00460DD7" w:rsidRDefault="00460DD7">
      <w:pPr>
        <w:pStyle w:val="ConsPlusNormal"/>
        <w:ind w:firstLine="540"/>
        <w:jc w:val="both"/>
      </w:pPr>
      <w:r>
        <w:t>з) проводит подсчет голосов, устанавливает итоги голосования на участке референдума, составляет протокол об итогах голосования и передает его в избирательную комиссию муниципального образования;</w:t>
      </w:r>
    </w:p>
    <w:p w:rsidR="00460DD7" w:rsidRDefault="00460DD7">
      <w:pPr>
        <w:pStyle w:val="ConsPlusNormal"/>
        <w:ind w:firstLine="540"/>
        <w:jc w:val="both"/>
      </w:pPr>
      <w:r>
        <w:t>и) объявляет итоги голосования на участке референдума и выдает заверенные копии протокола об итогах голосования лицам, осуществлявшим наблюдение за ходом голосования;</w:t>
      </w:r>
    </w:p>
    <w:p w:rsidR="00460DD7" w:rsidRDefault="00460DD7">
      <w:pPr>
        <w:pStyle w:val="ConsPlusNormal"/>
        <w:ind w:firstLine="540"/>
        <w:jc w:val="both"/>
      </w:pPr>
      <w:r>
        <w:t>к) рассматривает в пределах своих полномочий жалобы (заявления) на нарушение настоящего Закона, иных законов и принимает по указанным жалобам (заявлениям) мотивированные решения;</w:t>
      </w:r>
    </w:p>
    <w:p w:rsidR="00460DD7" w:rsidRDefault="00460DD7">
      <w:pPr>
        <w:pStyle w:val="ConsPlusNormal"/>
        <w:ind w:firstLine="540"/>
        <w:jc w:val="both"/>
      </w:pPr>
      <w:r>
        <w:t>л) обеспечивает хранение и передачу в вышестоящие комиссии референдума документов, связанных с подготовкой и проведением референдума;</w:t>
      </w:r>
    </w:p>
    <w:p w:rsidR="00460DD7" w:rsidRDefault="00460DD7">
      <w:pPr>
        <w:pStyle w:val="ConsPlusNormal"/>
        <w:ind w:firstLine="540"/>
        <w:jc w:val="both"/>
      </w:pPr>
      <w:r>
        <w:t>м) осуществляет иные полномочия в соответствии с настоящим Законом.</w:t>
      </w:r>
    </w:p>
    <w:p w:rsidR="00460DD7" w:rsidRDefault="00460DD7">
      <w:pPr>
        <w:pStyle w:val="ConsPlusNormal"/>
        <w:ind w:firstLine="540"/>
        <w:jc w:val="both"/>
      </w:pPr>
    </w:p>
    <w:p w:rsidR="00460DD7" w:rsidRDefault="00460DD7">
      <w:pPr>
        <w:pStyle w:val="ConsPlusNormal"/>
        <w:ind w:firstLine="540"/>
        <w:jc w:val="both"/>
      </w:pPr>
      <w:r>
        <w:t>Статья 22. Статус членов комиссий референдума</w:t>
      </w:r>
    </w:p>
    <w:p w:rsidR="00460DD7" w:rsidRDefault="00460DD7">
      <w:pPr>
        <w:pStyle w:val="ConsPlusNormal"/>
        <w:ind w:firstLine="540"/>
        <w:jc w:val="both"/>
      </w:pPr>
      <w:r>
        <w:t xml:space="preserve">(в ред. </w:t>
      </w:r>
      <w:hyperlink r:id="rId92"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Статус членов комиссий референдума как с правом решающего голоса, так и с правом совещательного голоса устанавливается </w:t>
      </w:r>
      <w:hyperlink r:id="rId93" w:history="1">
        <w:r>
          <w:rPr>
            <w:color w:val="0000FF"/>
          </w:rPr>
          <w:t>статьей 29</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p>
    <w:p w:rsidR="00460DD7" w:rsidRDefault="00460DD7">
      <w:pPr>
        <w:pStyle w:val="ConsPlusNormal"/>
        <w:ind w:firstLine="540"/>
        <w:jc w:val="both"/>
      </w:pPr>
      <w:r>
        <w:t>Статья 23. Расформирование комиссии референдума</w:t>
      </w:r>
    </w:p>
    <w:p w:rsidR="00460DD7" w:rsidRDefault="00460DD7">
      <w:pPr>
        <w:pStyle w:val="ConsPlusNormal"/>
        <w:ind w:firstLine="540"/>
        <w:jc w:val="both"/>
      </w:pPr>
      <w:r>
        <w:t xml:space="preserve">(в ред. </w:t>
      </w:r>
      <w:hyperlink r:id="rId94"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1. Комиссия референдума может быть расформирована в случаях и порядке, установленных </w:t>
      </w:r>
      <w:hyperlink r:id="rId95" w:history="1">
        <w:r>
          <w:rPr>
            <w:color w:val="0000FF"/>
          </w:rPr>
          <w:t>статьей 31</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r>
        <w:t>2. Расформирование комиссии референдума не влечет за собой прекращение полномочий членов соответствующей комиссии референдума с правом совещательного голоса.</w:t>
      </w:r>
    </w:p>
    <w:p w:rsidR="00460DD7" w:rsidRDefault="00460DD7">
      <w:pPr>
        <w:pStyle w:val="ConsPlusNormal"/>
        <w:ind w:firstLine="540"/>
        <w:jc w:val="both"/>
      </w:pPr>
    </w:p>
    <w:p w:rsidR="00460DD7" w:rsidRDefault="00460DD7">
      <w:pPr>
        <w:pStyle w:val="ConsPlusNormal"/>
        <w:ind w:firstLine="540"/>
        <w:jc w:val="both"/>
      </w:pPr>
      <w:r>
        <w:t>Статья 24. Гласность в деятельности комиссий референдума</w:t>
      </w:r>
    </w:p>
    <w:p w:rsidR="00460DD7" w:rsidRDefault="00460DD7">
      <w:pPr>
        <w:pStyle w:val="ConsPlusNormal"/>
        <w:ind w:firstLine="540"/>
        <w:jc w:val="both"/>
      </w:pPr>
    </w:p>
    <w:p w:rsidR="00460DD7" w:rsidRDefault="00460DD7">
      <w:pPr>
        <w:pStyle w:val="ConsPlusNormal"/>
        <w:ind w:firstLine="540"/>
        <w:jc w:val="both"/>
      </w:pPr>
      <w:bookmarkStart w:id="20" w:name="P325"/>
      <w:bookmarkEnd w:id="20"/>
      <w:r>
        <w:t>1. На всех заседаниях комиссии референдума, а также при подсчете голосов участников референдума и осуществлении участковой комиссией работы со списками участников референдума, с бюллетенями для голосования на референдуме, протоколами об итогах голосования вправе присутствовать члены вышестоящей комиссии референдума и работники ее аппарата, член или уполномоченный представитель инициативной группы. Для присутствия на заседаниях комиссии и при осуществлении ею работы с указанными документами, связанными с подготовкой и проведением референдума, указанным лицам не требуется дополнительное разрешение. Комиссия референдума обязана обеспечить оповещение и возможность свободного доступа указанных лиц на свои заседания и в помещение, в котором проводится подсчет голосов участников референдума, осуществляется работа с указанными документами, связанными с подготовкой и проведением референдума. На всех заседаниях комиссии референдума и при осуществлении ею работы с указанными документами, а также при подсчете голосов участников референдума вправе присутствовать представители средств массовой информации.</w:t>
      </w:r>
    </w:p>
    <w:p w:rsidR="00460DD7" w:rsidRDefault="00460DD7">
      <w:pPr>
        <w:pStyle w:val="ConsPlusNormal"/>
        <w:jc w:val="both"/>
      </w:pPr>
      <w:r>
        <w:t xml:space="preserve">(в ред. Законов РТ от 23.05.2008 </w:t>
      </w:r>
      <w:hyperlink r:id="rId96" w:history="1">
        <w:r>
          <w:rPr>
            <w:color w:val="0000FF"/>
          </w:rPr>
          <w:t>N 23-ЗРТ</w:t>
        </w:r>
      </w:hyperlink>
      <w:r>
        <w:t xml:space="preserve">, от 26.05.2014 </w:t>
      </w:r>
      <w:hyperlink r:id="rId97" w:history="1">
        <w:r>
          <w:rPr>
            <w:color w:val="0000FF"/>
          </w:rPr>
          <w:t>N 41-ЗРТ</w:t>
        </w:r>
      </w:hyperlink>
      <w:r>
        <w:t>)</w:t>
      </w:r>
    </w:p>
    <w:p w:rsidR="00460DD7" w:rsidRDefault="00460DD7">
      <w:pPr>
        <w:pStyle w:val="ConsPlusNormal"/>
        <w:ind w:firstLine="540"/>
        <w:jc w:val="both"/>
      </w:pPr>
      <w:r>
        <w:t>2. Решения комиссий референдума, непосредственно связанные с подготовкой и проведением референдума, публикуются в государственных или муниципальных периодических печатных изданиях либо доводятся до сведения участников референдума иным путем, а также передаются в иные средства массовой информации в объеме и в сроки, которые установлены Федеральным законом, настоящим Законом.</w:t>
      </w:r>
    </w:p>
    <w:p w:rsidR="00460DD7" w:rsidRDefault="00460DD7">
      <w:pPr>
        <w:pStyle w:val="ConsPlusNormal"/>
        <w:ind w:firstLine="540"/>
        <w:jc w:val="both"/>
      </w:pPr>
      <w:bookmarkStart w:id="21" w:name="P328"/>
      <w:bookmarkEnd w:id="21"/>
      <w:r>
        <w:t xml:space="preserve">3.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референдума протокола об итогах голосования, а равно при повторном подсчете голосов участников референдума на участках референдума вправе присутствовать лица, указанные в </w:t>
      </w:r>
      <w:hyperlink w:anchor="P325" w:history="1">
        <w:r>
          <w:rPr>
            <w:color w:val="0000FF"/>
          </w:rPr>
          <w:t>пункте 1</w:t>
        </w:r>
      </w:hyperlink>
      <w:r>
        <w:t xml:space="preserve"> настоящей статьи, а также наблюдатели, иностранные (международные) наблюдатели.</w:t>
      </w:r>
    </w:p>
    <w:p w:rsidR="00460DD7" w:rsidRDefault="00460DD7">
      <w:pPr>
        <w:pStyle w:val="ConsPlusNormal"/>
        <w:jc w:val="both"/>
      </w:pPr>
      <w:r>
        <w:t xml:space="preserve">(в ред. </w:t>
      </w:r>
      <w:hyperlink r:id="rId98" w:history="1">
        <w:r>
          <w:rPr>
            <w:color w:val="0000FF"/>
          </w:rPr>
          <w:t>Закона</w:t>
        </w:r>
      </w:hyperlink>
      <w:r>
        <w:t xml:space="preserve"> РТ от 26.05.2014 N 41-ЗРТ)</w:t>
      </w:r>
    </w:p>
    <w:p w:rsidR="00460DD7" w:rsidRDefault="00460DD7">
      <w:pPr>
        <w:pStyle w:val="ConsPlusNormal"/>
        <w:ind w:firstLine="540"/>
        <w:jc w:val="both"/>
      </w:pPr>
      <w:bookmarkStart w:id="22" w:name="P330"/>
      <w:bookmarkEnd w:id="22"/>
      <w:r>
        <w:t>4. При проведении референдума наблюдатель может быть назначен инициативной группой, общественным объединением, которое должно быть создано и зарегистрировано на уровне, соответствующем уровню референдума, или на более высоком уровне. Наблюдателями не могут быть назначены выборные должностные лица, депутаты,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главы местных администраций, лица, находящиеся в их непосредственном подчинении, судьи, прокуроры, члены комиссий с правом решающего голоса.</w:t>
      </w:r>
    </w:p>
    <w:p w:rsidR="00460DD7" w:rsidRDefault="00460DD7">
      <w:pPr>
        <w:pStyle w:val="ConsPlusNormal"/>
        <w:jc w:val="both"/>
      </w:pPr>
      <w:r>
        <w:t xml:space="preserve">(в ред. </w:t>
      </w:r>
      <w:hyperlink r:id="rId99" w:history="1">
        <w:r>
          <w:rPr>
            <w:color w:val="0000FF"/>
          </w:rPr>
          <w:t>Закона</w:t>
        </w:r>
      </w:hyperlink>
      <w:r>
        <w:t xml:space="preserve"> РТ от 23.05.2008 N 23-ЗРТ)</w:t>
      </w:r>
    </w:p>
    <w:p w:rsidR="00460DD7" w:rsidRDefault="00460DD7">
      <w:pPr>
        <w:pStyle w:val="ConsPlusNormal"/>
        <w:ind w:firstLine="540"/>
        <w:jc w:val="both"/>
      </w:pPr>
      <w:r>
        <w:t xml:space="preserve">5. Доступ в помещение участковой комиссии, сформированной на участке референдума, образованном в воинской части, больнице, санатории, доме отдыха, местах содержания под стражей подозреваемых и обвиняемых, а также в помещение для голосования на этом участке референдума должен быть обеспечен всем членам участковой комиссии, лицам, указанным в </w:t>
      </w:r>
      <w:hyperlink w:anchor="P325" w:history="1">
        <w:r>
          <w:rPr>
            <w:color w:val="0000FF"/>
          </w:rPr>
          <w:t>пункте 1</w:t>
        </w:r>
      </w:hyperlink>
      <w:r>
        <w:t xml:space="preserve"> настоящей статьи, наблюдателям.</w:t>
      </w:r>
    </w:p>
    <w:p w:rsidR="00460DD7" w:rsidRDefault="00460DD7">
      <w:pPr>
        <w:pStyle w:val="ConsPlusNormal"/>
        <w:jc w:val="both"/>
      </w:pPr>
      <w:r>
        <w:t xml:space="preserve">(в ред. </w:t>
      </w:r>
      <w:hyperlink r:id="rId100" w:history="1">
        <w:r>
          <w:rPr>
            <w:color w:val="0000FF"/>
          </w:rPr>
          <w:t>Закона</w:t>
        </w:r>
      </w:hyperlink>
      <w:r>
        <w:t xml:space="preserve"> РТ от 23.05.2008 N 23-ЗРТ)</w:t>
      </w:r>
    </w:p>
    <w:p w:rsidR="00460DD7" w:rsidRDefault="00460DD7">
      <w:pPr>
        <w:pStyle w:val="ConsPlusNormal"/>
        <w:ind w:firstLine="540"/>
        <w:jc w:val="both"/>
      </w:pPr>
      <w:r>
        <w:t>6. Наблюдатели, иностранные (международные) наблюдатели вправе присутствовать в иных комиссиях референдума при проведении ими досрочного голосования, установлении ими итогов голосования, составлении соответствующих протоколов об итогах голосования, а также при повторном подсчете голосов участников референдума.</w:t>
      </w:r>
    </w:p>
    <w:p w:rsidR="00460DD7" w:rsidRDefault="00460DD7">
      <w:pPr>
        <w:pStyle w:val="ConsPlusNormal"/>
        <w:jc w:val="both"/>
      </w:pPr>
      <w:r>
        <w:t xml:space="preserve">(в ред. </w:t>
      </w:r>
      <w:hyperlink r:id="rId101" w:history="1">
        <w:r>
          <w:rPr>
            <w:color w:val="0000FF"/>
          </w:rPr>
          <w:t>Закона</w:t>
        </w:r>
      </w:hyperlink>
      <w:r>
        <w:t xml:space="preserve"> РТ от 26.05.2014 N 41-ЗРТ)</w:t>
      </w:r>
    </w:p>
    <w:p w:rsidR="00460DD7" w:rsidRDefault="00460DD7">
      <w:pPr>
        <w:pStyle w:val="ConsPlusNormal"/>
        <w:ind w:firstLine="540"/>
        <w:jc w:val="both"/>
      </w:pPr>
      <w:bookmarkStart w:id="23" w:name="P336"/>
      <w:bookmarkEnd w:id="23"/>
      <w:r>
        <w:t xml:space="preserve">7. Полномочия наблюдателя должны быть удостоверены в направлении в письменной форме, выданном инициативной группой, общественным объединением, интересы которых представляет данный наблюдатель. В направлении указываются фамилия, имя и отчество наблюдателя, адрес его места жительства, номер участка референдума, наименование комиссии референдума, куда наблюдатель направляется, а также делается запись об отсутствии ограничений, предусмотренных </w:t>
      </w:r>
      <w:hyperlink w:anchor="P330" w:history="1">
        <w:r>
          <w:rPr>
            <w:color w:val="0000FF"/>
          </w:rPr>
          <w:t>пунктом 4</w:t>
        </w:r>
      </w:hyperlink>
      <w:r>
        <w:t xml:space="preserve"> настоящей статьи. Указание каких-либо дополнительных сведений о наблюдателе не требуется, а в случае направления наблюдателя инициативной группой не требуется и проставление печати. Направление действительно при предъявлении паспорта или документа, заменяющего паспорт гражданина. Предварительное </w:t>
      </w:r>
      <w:r>
        <w:lastRenderedPageBreak/>
        <w:t>уведомление о направлении наблюдателя не требуется.</w:t>
      </w:r>
    </w:p>
    <w:p w:rsidR="00460DD7" w:rsidRDefault="00460DD7">
      <w:pPr>
        <w:pStyle w:val="ConsPlusNormal"/>
        <w:jc w:val="both"/>
      </w:pPr>
      <w:r>
        <w:t xml:space="preserve">(в ред. </w:t>
      </w:r>
      <w:hyperlink r:id="rId102" w:history="1">
        <w:r>
          <w:rPr>
            <w:color w:val="0000FF"/>
          </w:rPr>
          <w:t>Закона</w:t>
        </w:r>
      </w:hyperlink>
      <w:r>
        <w:t xml:space="preserve"> РТ от 23.05.2008 N 23-ЗРТ)</w:t>
      </w:r>
    </w:p>
    <w:p w:rsidR="00460DD7" w:rsidRDefault="00460DD7">
      <w:pPr>
        <w:pStyle w:val="ConsPlusNormal"/>
        <w:ind w:firstLine="540"/>
        <w:jc w:val="both"/>
      </w:pPr>
      <w:r>
        <w:t xml:space="preserve">8. Документ, указанный в </w:t>
      </w:r>
      <w:hyperlink w:anchor="P336" w:history="1">
        <w:r>
          <w:rPr>
            <w:color w:val="0000FF"/>
          </w:rPr>
          <w:t>пункте 7</w:t>
        </w:r>
      </w:hyperlink>
      <w:r>
        <w:t xml:space="preserve"> настоящей статьи, может быть предъявлен в участковую комиссию в период, указанный в </w:t>
      </w:r>
      <w:hyperlink w:anchor="P328" w:history="1">
        <w:r>
          <w:rPr>
            <w:color w:val="0000FF"/>
          </w:rPr>
          <w:t>пункте 3</w:t>
        </w:r>
      </w:hyperlink>
      <w:r>
        <w:t xml:space="preserve"> настоящей статьи, избирательную комиссию муниципального образования - в период досрочного голосования либо в период с начала голосования на участках референдума до окончания составления итогового протокола на соответствующей территории. При этом не допускается одновременное осуществление полномочий наблюдателя в помещении комиссии референдума, помещении для голосования двумя и более наблюдателями, представляющими интересы инициативной группы, общественного объединения. Не допускается установление каких-либо иных, кроме установленных Федеральным законом, ограничений, касающихся присутствия наблюдателей в помещении для голосования, наблюдения за проведением голосования, подсчетом голосов участников референдума, составлением протоколов об итогах голосования, а также выдачи копий протоколов об итогах голосования.</w:t>
      </w:r>
    </w:p>
    <w:p w:rsidR="00460DD7" w:rsidRDefault="00460DD7">
      <w:pPr>
        <w:pStyle w:val="ConsPlusNormal"/>
        <w:jc w:val="both"/>
      </w:pPr>
      <w:r>
        <w:t xml:space="preserve">(в ред. </w:t>
      </w:r>
      <w:hyperlink r:id="rId103" w:history="1">
        <w:r>
          <w:rPr>
            <w:color w:val="0000FF"/>
          </w:rPr>
          <w:t>Закона</w:t>
        </w:r>
      </w:hyperlink>
      <w:r>
        <w:t xml:space="preserve"> РТ от 26.05.2014 N 41-ЗРТ)</w:t>
      </w:r>
    </w:p>
    <w:p w:rsidR="00460DD7" w:rsidRDefault="00460DD7">
      <w:pPr>
        <w:pStyle w:val="ConsPlusNormal"/>
        <w:ind w:firstLine="540"/>
        <w:jc w:val="both"/>
      </w:pPr>
      <w:r>
        <w:t>9. Наблюдатели вправе:</w:t>
      </w:r>
    </w:p>
    <w:p w:rsidR="00460DD7" w:rsidRDefault="00460DD7">
      <w:pPr>
        <w:pStyle w:val="ConsPlusNormal"/>
        <w:ind w:firstLine="540"/>
        <w:jc w:val="both"/>
      </w:pPr>
      <w:r>
        <w:t>а) знакомиться со списками участников референдума, реестром заявлений (обращений) о голосовании вне помещения для голосования;</w:t>
      </w:r>
    </w:p>
    <w:p w:rsidR="00460DD7" w:rsidRDefault="00460DD7">
      <w:pPr>
        <w:pStyle w:val="ConsPlusNormal"/>
        <w:jc w:val="both"/>
      </w:pPr>
      <w:r>
        <w:t xml:space="preserve">(в ред. Законов РТ от 23.05.2008 </w:t>
      </w:r>
      <w:hyperlink r:id="rId104" w:history="1">
        <w:r>
          <w:rPr>
            <w:color w:val="0000FF"/>
          </w:rPr>
          <w:t>N 23-ЗРТ</w:t>
        </w:r>
      </w:hyperlink>
      <w:r>
        <w:t xml:space="preserve">, от 26.05.2014 </w:t>
      </w:r>
      <w:hyperlink r:id="rId105" w:history="1">
        <w:r>
          <w:rPr>
            <w:color w:val="0000FF"/>
          </w:rPr>
          <w:t>N 41-ЗРТ</w:t>
        </w:r>
      </w:hyperlink>
      <w:r>
        <w:t>)</w:t>
      </w:r>
    </w:p>
    <w:p w:rsidR="00460DD7" w:rsidRDefault="00460DD7">
      <w:pPr>
        <w:pStyle w:val="ConsPlusNormal"/>
        <w:ind w:firstLine="540"/>
        <w:jc w:val="both"/>
      </w:pPr>
      <w:r>
        <w:t xml:space="preserve">б) находиться в помещении для голосования соответствующего участка референдума в день голосования, а также в дни досрочного голосования в любое время в период, указанный в </w:t>
      </w:r>
      <w:hyperlink w:anchor="P328" w:history="1">
        <w:r>
          <w:rPr>
            <w:color w:val="0000FF"/>
          </w:rPr>
          <w:t>пункте 3</w:t>
        </w:r>
      </w:hyperlink>
      <w:r>
        <w:t xml:space="preserve"> настоящей статьи;</w:t>
      </w:r>
    </w:p>
    <w:p w:rsidR="00460DD7" w:rsidRDefault="00460DD7">
      <w:pPr>
        <w:pStyle w:val="ConsPlusNormal"/>
        <w:jc w:val="both"/>
      </w:pPr>
      <w:r>
        <w:t xml:space="preserve">(в ред. </w:t>
      </w:r>
      <w:hyperlink r:id="rId106" w:history="1">
        <w:r>
          <w:rPr>
            <w:color w:val="0000FF"/>
          </w:rPr>
          <w:t>Закона</w:t>
        </w:r>
      </w:hyperlink>
      <w:r>
        <w:t xml:space="preserve"> РТ от 26.05.2014 N 41-ЗРТ)</w:t>
      </w:r>
    </w:p>
    <w:p w:rsidR="00460DD7" w:rsidRDefault="00460DD7">
      <w:pPr>
        <w:pStyle w:val="ConsPlusNormal"/>
        <w:ind w:firstLine="540"/>
        <w:jc w:val="both"/>
      </w:pPr>
      <w:r>
        <w:t>б1) наблюдать за выдачей бюллетеней для голосования на референдуме участникам референдума;</w:t>
      </w:r>
    </w:p>
    <w:p w:rsidR="00460DD7" w:rsidRDefault="00460DD7">
      <w:pPr>
        <w:pStyle w:val="ConsPlusNormal"/>
        <w:jc w:val="both"/>
      </w:pPr>
      <w:r>
        <w:t xml:space="preserve">(пп. "б1" введен </w:t>
      </w:r>
      <w:hyperlink r:id="rId107" w:history="1">
        <w:r>
          <w:rPr>
            <w:color w:val="0000FF"/>
          </w:rPr>
          <w:t>Законом</w:t>
        </w:r>
      </w:hyperlink>
      <w:r>
        <w:t xml:space="preserve"> РТ от 23.05.2008 N 23-ЗРТ)</w:t>
      </w:r>
    </w:p>
    <w:p w:rsidR="00460DD7" w:rsidRDefault="00460DD7">
      <w:pPr>
        <w:pStyle w:val="ConsPlusNormal"/>
        <w:ind w:firstLine="540"/>
        <w:jc w:val="both"/>
      </w:pPr>
      <w:r>
        <w:t>в) присутствовать при голосовании участников референдума вне помещения для голосования;</w:t>
      </w:r>
    </w:p>
    <w:p w:rsidR="00460DD7" w:rsidRDefault="00460DD7">
      <w:pPr>
        <w:pStyle w:val="ConsPlusNormal"/>
        <w:ind w:firstLine="540"/>
        <w:jc w:val="both"/>
      </w:pPr>
      <w:r>
        <w:t xml:space="preserve">г) наблюдать за подсчетом числа граждан, внесенных в списки участников референдума, бюллетеней для голосования на референдуме, выданных участникам референдума, погашенных бюллетеней для голосования на референдуме; наблюдать за подсчетом голосов участников референдума на участке референдума на расстоянии и в условиях, обеспечивающих им обозримость содержащихся в бюллетенях для голосования на референдуме отметок участников референдума; знакомиться с любым заполненным или незаполненным бюллетенем для голосования на референдуме при подсчете голосов участников референдума; наблюдать за составлением комиссией референдума протокола об итогах голосования и иных документов в период, указанный в </w:t>
      </w:r>
      <w:hyperlink w:anchor="P328" w:history="1">
        <w:r>
          <w:rPr>
            <w:color w:val="0000FF"/>
          </w:rPr>
          <w:t>пункте 3</w:t>
        </w:r>
      </w:hyperlink>
      <w:r>
        <w:t xml:space="preserve"> настоящей статьи;</w:t>
      </w:r>
    </w:p>
    <w:p w:rsidR="00460DD7" w:rsidRDefault="00460DD7">
      <w:pPr>
        <w:pStyle w:val="ConsPlusNormal"/>
        <w:ind w:firstLine="540"/>
        <w:jc w:val="both"/>
      </w:pPr>
      <w:r>
        <w:t>д) обращаться к председателю участковой комиссии, а в случае его отсутствия к лицу, его замещающему, с предложениями и замечаниями по вопросам организации голосования;</w:t>
      </w:r>
    </w:p>
    <w:p w:rsidR="00460DD7" w:rsidRDefault="00460DD7">
      <w:pPr>
        <w:pStyle w:val="ConsPlusNormal"/>
        <w:ind w:firstLine="540"/>
        <w:jc w:val="both"/>
      </w:pPr>
      <w:r>
        <w:t>е) знакомиться с протоколами соответствующей комиссии референдума, нижестоящих комиссий референдума об итогах голосования, о результатах референдума и приложенными к ним документами, получать от соответствующей комиссии референдума заверенные копии указанных протоколов;</w:t>
      </w:r>
    </w:p>
    <w:p w:rsidR="00460DD7" w:rsidRDefault="00460DD7">
      <w:pPr>
        <w:pStyle w:val="ConsPlusNormal"/>
        <w:jc w:val="both"/>
      </w:pPr>
      <w:r>
        <w:t xml:space="preserve">(в ред. </w:t>
      </w:r>
      <w:hyperlink r:id="rId108" w:history="1">
        <w:r>
          <w:rPr>
            <w:color w:val="0000FF"/>
          </w:rPr>
          <w:t>Закона</w:t>
        </w:r>
      </w:hyperlink>
      <w:r>
        <w:t xml:space="preserve"> РТ от 23.05.2008 N 23-ЗРТ)</w:t>
      </w:r>
    </w:p>
    <w:p w:rsidR="00460DD7" w:rsidRDefault="00460DD7">
      <w:pPr>
        <w:pStyle w:val="ConsPlusNormal"/>
        <w:ind w:firstLine="540"/>
        <w:jc w:val="both"/>
      </w:pPr>
      <w:r>
        <w:t xml:space="preserve">ж) обжаловать в порядке, установленном </w:t>
      </w:r>
      <w:hyperlink w:anchor="P1115" w:history="1">
        <w:r>
          <w:rPr>
            <w:color w:val="0000FF"/>
          </w:rPr>
          <w:t>статьей 62</w:t>
        </w:r>
      </w:hyperlink>
      <w:r>
        <w:t xml:space="preserve"> настоящего Закона, действия (бездействие) комиссии референдума в вышестоящую комиссию референдума, Центральную избирательную комиссию Республики Татарстан, Центральную избирательную комиссию Российской Федерации или в суд;</w:t>
      </w:r>
    </w:p>
    <w:p w:rsidR="00460DD7" w:rsidRDefault="00460DD7">
      <w:pPr>
        <w:pStyle w:val="ConsPlusNormal"/>
        <w:ind w:firstLine="540"/>
        <w:jc w:val="both"/>
      </w:pPr>
      <w:r>
        <w:t>з) носить нагрудный знак с обозначением своего статуса и указанием своих фамилии, имени и отчества, а также наименования общественного объединения, направившего наблюдателя в комиссию референдума;</w:t>
      </w:r>
    </w:p>
    <w:p w:rsidR="00460DD7" w:rsidRDefault="00460DD7">
      <w:pPr>
        <w:pStyle w:val="ConsPlusNormal"/>
        <w:ind w:firstLine="540"/>
        <w:jc w:val="both"/>
      </w:pPr>
      <w:r>
        <w:t>и) присутствовать при повторном подсчете голосов участников референдума в соответствующих комиссиях референдума.</w:t>
      </w:r>
    </w:p>
    <w:p w:rsidR="00460DD7" w:rsidRDefault="00460DD7">
      <w:pPr>
        <w:pStyle w:val="ConsPlusNormal"/>
        <w:ind w:firstLine="540"/>
        <w:jc w:val="both"/>
      </w:pPr>
      <w:r>
        <w:t>10. Наблюдатель не вправе:</w:t>
      </w:r>
    </w:p>
    <w:p w:rsidR="00460DD7" w:rsidRDefault="00460DD7">
      <w:pPr>
        <w:pStyle w:val="ConsPlusNormal"/>
        <w:ind w:firstLine="540"/>
        <w:jc w:val="both"/>
      </w:pPr>
      <w:r>
        <w:lastRenderedPageBreak/>
        <w:t>а) выдавать участникам референдума бюллетени для голосования на референдуме;</w:t>
      </w:r>
    </w:p>
    <w:p w:rsidR="00460DD7" w:rsidRDefault="00460DD7">
      <w:pPr>
        <w:pStyle w:val="ConsPlusNormal"/>
        <w:ind w:firstLine="540"/>
        <w:jc w:val="both"/>
      </w:pPr>
      <w:r>
        <w:t>б) расписываться за участника референдума, в том числе по его просьбе, в получении бюллетеней для голосования на референдуме;</w:t>
      </w:r>
    </w:p>
    <w:p w:rsidR="00460DD7" w:rsidRDefault="00460DD7">
      <w:pPr>
        <w:pStyle w:val="ConsPlusNormal"/>
        <w:ind w:firstLine="540"/>
        <w:jc w:val="both"/>
      </w:pPr>
      <w:r>
        <w:t>в) заполнять за участника референдума, в том числе по его просьбе, бюллетени для голосования на референдуме;</w:t>
      </w:r>
    </w:p>
    <w:p w:rsidR="00460DD7" w:rsidRDefault="00460DD7">
      <w:pPr>
        <w:pStyle w:val="ConsPlusNormal"/>
        <w:ind w:firstLine="540"/>
        <w:jc w:val="both"/>
      </w:pPr>
      <w:r>
        <w:t>г) предпринимать действия, нарушающие тайну голосования;</w:t>
      </w:r>
    </w:p>
    <w:p w:rsidR="00460DD7" w:rsidRDefault="00460DD7">
      <w:pPr>
        <w:pStyle w:val="ConsPlusNormal"/>
        <w:ind w:firstLine="540"/>
        <w:jc w:val="both"/>
      </w:pPr>
      <w:r>
        <w:t>д) принимать непосредственное участие в проводимом членами комиссии референдума с правом решающего голоса подсчете бюллетеней для голосования на референдуме;</w:t>
      </w:r>
    </w:p>
    <w:p w:rsidR="00460DD7" w:rsidRDefault="00460DD7">
      <w:pPr>
        <w:pStyle w:val="ConsPlusNormal"/>
        <w:ind w:firstLine="540"/>
        <w:jc w:val="both"/>
      </w:pPr>
      <w:r>
        <w:t>е) совершать действия, препятствующие работе комиссии референдума;</w:t>
      </w:r>
    </w:p>
    <w:p w:rsidR="00460DD7" w:rsidRDefault="00460DD7">
      <w:pPr>
        <w:pStyle w:val="ConsPlusNormal"/>
        <w:ind w:firstLine="540"/>
        <w:jc w:val="both"/>
      </w:pPr>
      <w:r>
        <w:t>ж) проводить агитацию среди участников референдума;</w:t>
      </w:r>
    </w:p>
    <w:p w:rsidR="00460DD7" w:rsidRDefault="00460DD7">
      <w:pPr>
        <w:pStyle w:val="ConsPlusNormal"/>
        <w:ind w:firstLine="540"/>
        <w:jc w:val="both"/>
      </w:pPr>
      <w:r>
        <w:t>з) участвовать в принятии решений соответствующей комиссией референдума.</w:t>
      </w:r>
    </w:p>
    <w:p w:rsidR="00460DD7" w:rsidRDefault="00460DD7">
      <w:pPr>
        <w:pStyle w:val="ConsPlusNormal"/>
        <w:ind w:firstLine="540"/>
        <w:jc w:val="both"/>
      </w:pPr>
      <w:r>
        <w:t>11. Представители средств массовой информации, принимая участие в информационном освещении подготовки и проведения референдума, вправе:</w:t>
      </w:r>
    </w:p>
    <w:p w:rsidR="00460DD7" w:rsidRDefault="00460DD7">
      <w:pPr>
        <w:pStyle w:val="ConsPlusNormal"/>
        <w:ind w:firstLine="540"/>
        <w:jc w:val="both"/>
      </w:pPr>
      <w:r>
        <w:t>а) присутствовать на заседаниях комиссий референдума;</w:t>
      </w:r>
    </w:p>
    <w:p w:rsidR="00460DD7" w:rsidRDefault="00460DD7">
      <w:pPr>
        <w:pStyle w:val="ConsPlusNormal"/>
        <w:ind w:firstLine="540"/>
        <w:jc w:val="both"/>
      </w:pPr>
      <w:r>
        <w:t>б) знакомиться с протоколом участковой комиссии об итогах голосования, а также с протоколами иных комиссий референдума об итогах голосования, о результатах референдума, в том числе составляемыми повторно, получать от соответствующей комиссии референдума копии указанных протоколов и приложенных к ним документов;</w:t>
      </w:r>
    </w:p>
    <w:p w:rsidR="00460DD7" w:rsidRDefault="00460DD7">
      <w:pPr>
        <w:pStyle w:val="ConsPlusNormal"/>
        <w:ind w:firstLine="540"/>
        <w:jc w:val="both"/>
      </w:pPr>
      <w:r>
        <w:t>в) присутствовать на агитационных мероприятиях, освещать их проведение;</w:t>
      </w:r>
    </w:p>
    <w:p w:rsidR="00460DD7" w:rsidRDefault="00460DD7">
      <w:pPr>
        <w:pStyle w:val="ConsPlusNormal"/>
        <w:ind w:firstLine="540"/>
        <w:jc w:val="both"/>
      </w:pPr>
      <w:r>
        <w:t>г) находиться в помещении для голосования в день голосования, в дни досрочного голосования, а также производить фото- и видеосъемку.</w:t>
      </w:r>
    </w:p>
    <w:p w:rsidR="00460DD7" w:rsidRDefault="00460DD7">
      <w:pPr>
        <w:pStyle w:val="ConsPlusNormal"/>
        <w:jc w:val="both"/>
      </w:pPr>
      <w:r>
        <w:t xml:space="preserve">(п. 11 в ред. Законов РТ от 23.05.2008 </w:t>
      </w:r>
      <w:hyperlink r:id="rId109" w:history="1">
        <w:r>
          <w:rPr>
            <w:color w:val="0000FF"/>
          </w:rPr>
          <w:t>N 23-ЗРТ</w:t>
        </w:r>
      </w:hyperlink>
      <w:r>
        <w:t xml:space="preserve">, от 26.05.2014 </w:t>
      </w:r>
      <w:hyperlink r:id="rId110" w:history="1">
        <w:r>
          <w:rPr>
            <w:color w:val="0000FF"/>
          </w:rPr>
          <w:t>N 41-ЗРТ</w:t>
        </w:r>
      </w:hyperlink>
      <w:r>
        <w:t>)</w:t>
      </w:r>
    </w:p>
    <w:p w:rsidR="00460DD7" w:rsidRDefault="00460DD7">
      <w:pPr>
        <w:pStyle w:val="ConsPlusNormal"/>
        <w:ind w:firstLine="540"/>
        <w:jc w:val="both"/>
      </w:pPr>
      <w:r>
        <w:t>12. Заверение копий протоколов и иных документов комиссий референдума производится председателем или заместителем председателя, или секретарем соответствующей комиссии референдума. При этом лицо, заверяющее копию документа, на указанной копии делает запись: "Верно" или "Копия верна", расписывается, указывает свои фамилию и инициалы, дату и время заверения копии и проставляет печать соответствующей комиссии референдума.</w:t>
      </w:r>
    </w:p>
    <w:p w:rsidR="00460DD7" w:rsidRDefault="00460DD7">
      <w:pPr>
        <w:pStyle w:val="ConsPlusNormal"/>
        <w:jc w:val="both"/>
      </w:pPr>
      <w:r>
        <w:t xml:space="preserve">(в ред. </w:t>
      </w:r>
      <w:hyperlink r:id="rId111" w:history="1">
        <w:r>
          <w:rPr>
            <w:color w:val="0000FF"/>
          </w:rPr>
          <w:t>Закона</w:t>
        </w:r>
      </w:hyperlink>
      <w:r>
        <w:t xml:space="preserve"> РТ от 23.05.2008 N 23-ЗРТ)</w:t>
      </w:r>
    </w:p>
    <w:p w:rsidR="00460DD7" w:rsidRDefault="00460DD7">
      <w:pPr>
        <w:pStyle w:val="ConsPlusNormal"/>
        <w:ind w:firstLine="540"/>
        <w:jc w:val="both"/>
      </w:pPr>
      <w:r>
        <w:t>13. Иностранные (международные) наблюдатели получают разрешение на въезд в Российскую Федерацию в порядке, установленном Федеральным законом, и при наличии приглашения органов государственной власти Республики Татарстан, избирательной комиссии муниципального образования, аккредитуются Центральной избирательной комиссией Российской Федерации. Деятельность иностранных (международных) наблюдателей регулируется Федеральным законом.</w:t>
      </w:r>
    </w:p>
    <w:p w:rsidR="00460DD7" w:rsidRDefault="00460DD7">
      <w:pPr>
        <w:pStyle w:val="ConsPlusNormal"/>
        <w:ind w:firstLine="540"/>
        <w:jc w:val="both"/>
      </w:pPr>
    </w:p>
    <w:p w:rsidR="00460DD7" w:rsidRDefault="00460DD7">
      <w:pPr>
        <w:pStyle w:val="ConsPlusNormal"/>
        <w:ind w:firstLine="540"/>
        <w:jc w:val="both"/>
      </w:pPr>
      <w:r>
        <w:t>Статья 25. Организация деятельности комиссий референдума</w:t>
      </w:r>
    </w:p>
    <w:p w:rsidR="00460DD7" w:rsidRDefault="00460DD7">
      <w:pPr>
        <w:pStyle w:val="ConsPlusNormal"/>
        <w:ind w:firstLine="540"/>
        <w:jc w:val="both"/>
      </w:pPr>
    </w:p>
    <w:p w:rsidR="00460DD7" w:rsidRDefault="00460DD7">
      <w:pPr>
        <w:pStyle w:val="ConsPlusNormal"/>
        <w:ind w:firstLine="540"/>
        <w:jc w:val="both"/>
      </w:pPr>
      <w:r>
        <w:t xml:space="preserve">1. Организация деятельности избирательной комиссии муниципального образования регулируется Федеральным законом, Избирательным </w:t>
      </w:r>
      <w:hyperlink r:id="rId112" w:history="1">
        <w:r>
          <w:rPr>
            <w:color w:val="0000FF"/>
          </w:rPr>
          <w:t>кодексом</w:t>
        </w:r>
      </w:hyperlink>
      <w:r>
        <w:t xml:space="preserve"> Республики Татарстан и настоящим Законом.</w:t>
      </w:r>
    </w:p>
    <w:p w:rsidR="00460DD7" w:rsidRDefault="00460DD7">
      <w:pPr>
        <w:pStyle w:val="ConsPlusNormal"/>
        <w:jc w:val="both"/>
      </w:pPr>
      <w:r>
        <w:t xml:space="preserve">(в ред. </w:t>
      </w:r>
      <w:hyperlink r:id="rId113" w:history="1">
        <w:r>
          <w:rPr>
            <w:color w:val="0000FF"/>
          </w:rPr>
          <w:t>Закона</w:t>
        </w:r>
      </w:hyperlink>
      <w:r>
        <w:t xml:space="preserve"> РТ от 23.05.2008 N 23-ЗРТ)</w:t>
      </w:r>
    </w:p>
    <w:p w:rsidR="00460DD7" w:rsidRDefault="00460DD7">
      <w:pPr>
        <w:pStyle w:val="ConsPlusNormal"/>
        <w:ind w:firstLine="540"/>
        <w:jc w:val="both"/>
      </w:pPr>
      <w:r>
        <w:t>2. Деятельность участковых комиссий осуществляется коллегиально.</w:t>
      </w:r>
    </w:p>
    <w:p w:rsidR="00460DD7" w:rsidRDefault="00460DD7">
      <w:pPr>
        <w:pStyle w:val="ConsPlusNormal"/>
        <w:ind w:firstLine="540"/>
        <w:jc w:val="both"/>
      </w:pPr>
      <w:r>
        <w:t>3. Участковая комиссия правомочна приступить к работе, если ее состав сформирован не менее чем на две трети от установленного состава.</w:t>
      </w:r>
    </w:p>
    <w:p w:rsidR="00460DD7" w:rsidRDefault="00460DD7">
      <w:pPr>
        <w:pStyle w:val="ConsPlusNormal"/>
        <w:ind w:firstLine="540"/>
        <w:jc w:val="both"/>
      </w:pPr>
      <w:r>
        <w:t>4. Председатели участковых комиссий назначаются на должность из числа их членов с правом решающего голоса и освобождаются от должности избирательной комиссией муниципального образования.</w:t>
      </w:r>
    </w:p>
    <w:p w:rsidR="00460DD7" w:rsidRDefault="00460DD7">
      <w:pPr>
        <w:pStyle w:val="ConsPlusNormal"/>
        <w:ind w:firstLine="540"/>
        <w:jc w:val="both"/>
      </w:pPr>
      <w:r>
        <w:t>5. Заместитель председателя и секретарь участковой комиссии избираются тайным голосованием на ее первом заседании из числа членов участковой комиссии с правом решающего голоса.</w:t>
      </w:r>
    </w:p>
    <w:p w:rsidR="00460DD7" w:rsidRDefault="00460DD7">
      <w:pPr>
        <w:pStyle w:val="ConsPlusNormal"/>
        <w:ind w:firstLine="540"/>
        <w:jc w:val="both"/>
      </w:pPr>
      <w:r>
        <w:t>6. Заседания участковой комиссии созываются ее председателем по мере необходимости. Заседание также обязательно проводится по требованию не менее одной трети от установленного числа членов участковой комиссии с правом решающего голоса.</w:t>
      </w:r>
    </w:p>
    <w:p w:rsidR="00460DD7" w:rsidRDefault="00460DD7">
      <w:pPr>
        <w:pStyle w:val="ConsPlusNormal"/>
        <w:ind w:firstLine="540"/>
        <w:jc w:val="both"/>
      </w:pPr>
      <w:r>
        <w:t xml:space="preserve">7. Член участковой комиссии с правом решающего голоса обязан присутствовать на всех </w:t>
      </w:r>
      <w:r>
        <w:lastRenderedPageBreak/>
        <w:t>заседаниях участковой комиссии.</w:t>
      </w:r>
    </w:p>
    <w:p w:rsidR="00460DD7" w:rsidRDefault="00460DD7">
      <w:pPr>
        <w:pStyle w:val="ConsPlusNormal"/>
        <w:ind w:firstLine="540"/>
        <w:jc w:val="both"/>
      </w:pPr>
      <w:r>
        <w:t>8. Заседание участковой комиссии является правомочным, если на нем присутствует большинство от установленного числа членов участковой комиссии с правом решающего голоса.</w:t>
      </w:r>
    </w:p>
    <w:p w:rsidR="00460DD7" w:rsidRDefault="00460DD7">
      <w:pPr>
        <w:pStyle w:val="ConsPlusNormal"/>
        <w:ind w:firstLine="540"/>
        <w:jc w:val="both"/>
      </w:pPr>
      <w:r>
        <w:t>9. Участковая комиссия по требованию любого ее члена, а также любого присутствующего на заседании члена вышестоящей комиссии референдума обязана проводить голосование по любым вопросам, входящим в ее компетенцию и рассматриваемым участковой комиссией на заседании в соответствии с утвержденной повесткой дня.</w:t>
      </w:r>
    </w:p>
    <w:p w:rsidR="00460DD7" w:rsidRDefault="00460DD7">
      <w:pPr>
        <w:pStyle w:val="ConsPlusNormal"/>
        <w:ind w:firstLine="540"/>
        <w:jc w:val="both"/>
      </w:pPr>
      <w:r>
        <w:t>10. Решения участковой комиссии об избрании на должность либо об освобождении от должности заместителя председателя, секретаря участковой комиссии, о финансовом обеспечении подготовки и проведения референдума, об итогах голосования принимаются на заседании участковой комиссии большинством голосов от установленного числа членов участковой комиссии с правом решающего голоса. Решение об освобождении от должности заместителя председателя, секретаря участковой комиссии принимается тайным голосованием (за исключением случая освобождения от должности по личному заявлению), при этом избрание новых заместителя председателя, секретаря участковой комиссии осуществляется в порядке, предусмотренном настоящей статьей.</w:t>
      </w:r>
    </w:p>
    <w:p w:rsidR="00460DD7" w:rsidRDefault="00460DD7">
      <w:pPr>
        <w:pStyle w:val="ConsPlusNormal"/>
        <w:ind w:firstLine="540"/>
        <w:jc w:val="both"/>
      </w:pPr>
      <w:r>
        <w:t>11. Решения участковой комиссии по иным вопросам принимаются большинством голосов от числа присутствующих членов участковой комиссии с правом решающего голоса.</w:t>
      </w:r>
    </w:p>
    <w:p w:rsidR="00460DD7" w:rsidRDefault="00460DD7">
      <w:pPr>
        <w:pStyle w:val="ConsPlusNormal"/>
        <w:ind w:firstLine="540"/>
        <w:jc w:val="both"/>
      </w:pPr>
      <w:r>
        <w:t>12. При принятии участковой комиссией решения в случае равного числа голосов членов участковой комиссии с правом решающего голоса, поданных "за" и "против", голос председателя участковой комиссии (председательствующего на заседании) является решающим.</w:t>
      </w:r>
    </w:p>
    <w:p w:rsidR="00460DD7" w:rsidRDefault="00460DD7">
      <w:pPr>
        <w:pStyle w:val="ConsPlusNormal"/>
        <w:ind w:firstLine="540"/>
        <w:jc w:val="both"/>
      </w:pPr>
      <w:r>
        <w:t>13. Решения участковой комиссии подписываются председателем и секретарем участковой комиссии (председательствующим на заседании и секретарем заседания).</w:t>
      </w:r>
    </w:p>
    <w:p w:rsidR="00460DD7" w:rsidRDefault="00460DD7">
      <w:pPr>
        <w:pStyle w:val="ConsPlusNormal"/>
        <w:ind w:firstLine="540"/>
        <w:jc w:val="both"/>
      </w:pPr>
      <w:r>
        <w:t>14. Члены участковой комиссии с правом решающего голоса, несогласные с решением участковой комиссии, вправе изложить в письменной форме особое мнение, отражаемое в протоколе участковой комиссии и прилагаемое к ее решению, в связи с которым это мнение изложено. Если в соответствии с настоящим Законом указанное решение участковой комиссии подлежит опубликованию (обнародованию), особое мнение должно быть опубликовано (обнародовано) в том же порядке, что и решение участковой комиссии.</w:t>
      </w:r>
    </w:p>
    <w:p w:rsidR="00460DD7" w:rsidRDefault="00460DD7">
      <w:pPr>
        <w:pStyle w:val="ConsPlusNormal"/>
        <w:jc w:val="both"/>
      </w:pPr>
      <w:r>
        <w:t xml:space="preserve">(п. 14 в ред. </w:t>
      </w:r>
      <w:hyperlink r:id="rId114" w:history="1">
        <w:r>
          <w:rPr>
            <w:color w:val="0000FF"/>
          </w:rPr>
          <w:t>Закона</w:t>
        </w:r>
      </w:hyperlink>
      <w:r>
        <w:t xml:space="preserve"> РТ от 23.05.2008 N 23-ЗРТ)</w:t>
      </w:r>
    </w:p>
    <w:p w:rsidR="00460DD7" w:rsidRDefault="00460DD7">
      <w:pPr>
        <w:pStyle w:val="ConsPlusNormal"/>
        <w:ind w:firstLine="540"/>
        <w:jc w:val="both"/>
      </w:pPr>
      <w:r>
        <w:t>15. Комиссии референдума могут привлекать граждан к выполнению работ, связанных с подготовкой и проведением референдума, а также с обеспечением полномочий комиссий референдума, по гражданско-правовым договорам.</w:t>
      </w:r>
    </w:p>
    <w:p w:rsidR="00460DD7" w:rsidRDefault="00460DD7">
      <w:pPr>
        <w:pStyle w:val="ConsPlusNormal"/>
        <w:jc w:val="both"/>
      </w:pPr>
      <w:r>
        <w:t xml:space="preserve">(в ред. </w:t>
      </w:r>
      <w:hyperlink r:id="rId115"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Title"/>
        <w:jc w:val="center"/>
      </w:pPr>
      <w:r>
        <w:t>Глава IV. РЕГИСТРАЦИЯ (УЧЕТ) УЧАСТНИКОВ РЕФЕРЕНДУМА,</w:t>
      </w:r>
    </w:p>
    <w:p w:rsidR="00460DD7" w:rsidRDefault="00460DD7">
      <w:pPr>
        <w:pStyle w:val="ConsPlusTitle"/>
        <w:jc w:val="center"/>
      </w:pPr>
      <w:r>
        <w:t>СОСТАВЛЕНИЕ СПИСКОВ УЧАСТНИКОВ РЕФЕРЕНДУМА,</w:t>
      </w:r>
    </w:p>
    <w:p w:rsidR="00460DD7" w:rsidRDefault="00460DD7">
      <w:pPr>
        <w:pStyle w:val="ConsPlusTitle"/>
        <w:jc w:val="center"/>
      </w:pPr>
      <w:r>
        <w:t>ОБРАЗОВАНИЕ УЧАСТКОВ РЕФЕРЕНДУМА</w:t>
      </w:r>
    </w:p>
    <w:p w:rsidR="00460DD7" w:rsidRDefault="00460DD7">
      <w:pPr>
        <w:pStyle w:val="ConsPlusNormal"/>
        <w:ind w:firstLine="540"/>
        <w:jc w:val="both"/>
      </w:pPr>
    </w:p>
    <w:p w:rsidR="00460DD7" w:rsidRDefault="00460DD7">
      <w:pPr>
        <w:pStyle w:val="ConsPlusNormal"/>
        <w:ind w:firstLine="540"/>
        <w:jc w:val="both"/>
      </w:pPr>
      <w:r>
        <w:t>Статья 26. Регистрация (учет) участников референдума</w:t>
      </w:r>
    </w:p>
    <w:p w:rsidR="00460DD7" w:rsidRDefault="00460DD7">
      <w:pPr>
        <w:pStyle w:val="ConsPlusNormal"/>
        <w:ind w:firstLine="540"/>
        <w:jc w:val="both"/>
      </w:pPr>
      <w:r>
        <w:t xml:space="preserve">(в ред. </w:t>
      </w:r>
      <w:hyperlink r:id="rId116"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1. Регистрации (учету) подлежат все участники референдума.</w:t>
      </w:r>
    </w:p>
    <w:p w:rsidR="00460DD7" w:rsidRDefault="00460DD7">
      <w:pPr>
        <w:pStyle w:val="ConsPlusNormal"/>
        <w:ind w:firstLine="540"/>
        <w:jc w:val="both"/>
      </w:pPr>
      <w:r>
        <w:t xml:space="preserve">2. Регистрация (учет) участников референдума, проживающих на территории соответствующего муниципального образования, осуществляется главой местной администрации муниципального района, городского округа в порядке и сроки, установленные </w:t>
      </w:r>
      <w:hyperlink r:id="rId117" w:history="1">
        <w:r>
          <w:rPr>
            <w:color w:val="0000FF"/>
          </w:rPr>
          <w:t>статьей 16</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r>
        <w:t>3. Участник референдума имеет право на беспрепятственный доступ к документированной информации (персональным данным) о себе, в том числе к информации, находящейся на машиночитаемых носителях, на уточнение этой информации в целях обеспечения ее полноты и достоверности, а также имеет право знать, кто и в каких целях использует или использовал эту информацию, кем и кому она предоставлена.</w:t>
      </w:r>
    </w:p>
    <w:p w:rsidR="00460DD7" w:rsidRDefault="00460DD7">
      <w:pPr>
        <w:pStyle w:val="ConsPlusNormal"/>
        <w:ind w:firstLine="540"/>
        <w:jc w:val="both"/>
      </w:pPr>
    </w:p>
    <w:p w:rsidR="00460DD7" w:rsidRDefault="00460DD7">
      <w:pPr>
        <w:pStyle w:val="ConsPlusNormal"/>
        <w:ind w:firstLine="540"/>
        <w:jc w:val="both"/>
      </w:pPr>
      <w:r>
        <w:lastRenderedPageBreak/>
        <w:t>Статья 27. Составление списков участников референдума</w:t>
      </w:r>
    </w:p>
    <w:p w:rsidR="00460DD7" w:rsidRDefault="00460DD7">
      <w:pPr>
        <w:pStyle w:val="ConsPlusNormal"/>
        <w:ind w:firstLine="540"/>
        <w:jc w:val="both"/>
      </w:pPr>
    </w:p>
    <w:p w:rsidR="00460DD7" w:rsidRDefault="00460DD7">
      <w:pPr>
        <w:pStyle w:val="ConsPlusNormal"/>
        <w:ind w:firstLine="540"/>
        <w:jc w:val="both"/>
      </w:pPr>
      <w:r>
        <w:t xml:space="preserve">1. В целях реализации прав участников референдума избирательной комиссией муниципального образования составляются списки участников референдума на основании сведений, полученных с использованием государственной системы регистрации (учета) участников референдума и представляемых в соответствии с </w:t>
      </w:r>
      <w:hyperlink w:anchor="P415" w:history="1">
        <w:r>
          <w:rPr>
            <w:color w:val="0000FF"/>
          </w:rPr>
          <w:t>пунктом 6</w:t>
        </w:r>
      </w:hyperlink>
      <w:r>
        <w:t xml:space="preserve"> настоящей статьи.</w:t>
      </w:r>
    </w:p>
    <w:p w:rsidR="00460DD7" w:rsidRDefault="00460DD7">
      <w:pPr>
        <w:pStyle w:val="ConsPlusNormal"/>
        <w:ind w:firstLine="540"/>
        <w:jc w:val="both"/>
      </w:pPr>
      <w:r>
        <w:t>2. В списки участников референдума на участках референдума включаются граждане, обладающие на день голосования правом на участие в референдуме.</w:t>
      </w:r>
    </w:p>
    <w:p w:rsidR="00460DD7" w:rsidRDefault="00460DD7">
      <w:pPr>
        <w:pStyle w:val="ConsPlusNormal"/>
        <w:ind w:firstLine="540"/>
        <w:jc w:val="both"/>
      </w:pPr>
      <w:r>
        <w:t xml:space="preserve">3. Если на основании международного договора Российской Федерации иностранные граждане имеют право на участие в выборах в органы местного самоуправления и местном референдуме, то в списки участников референдума при проведении референдума в соответствии с законом включаются иностранные граждане, достигшие на день голосования возраста 18 лет и не подпадающие под действие </w:t>
      </w:r>
      <w:hyperlink w:anchor="P53" w:history="1">
        <w:r>
          <w:rPr>
            <w:color w:val="0000FF"/>
          </w:rPr>
          <w:t>пункта 3 статьи 5</w:t>
        </w:r>
      </w:hyperlink>
      <w:r>
        <w:t xml:space="preserve"> настоящего Закона, постоянно проживающие на территории муниципального образования, в котором проводится референдум.</w:t>
      </w:r>
    </w:p>
    <w:p w:rsidR="00460DD7" w:rsidRDefault="00460DD7">
      <w:pPr>
        <w:pStyle w:val="ConsPlusNormal"/>
        <w:ind w:firstLine="540"/>
        <w:jc w:val="both"/>
      </w:pPr>
      <w:r>
        <w:t xml:space="preserve">4. Основанием для включения гражданина в список участников референдума на конкретном участке референдума является факт нахождения его места жительства на территории этого участка, а в случаях, предусмотренных Федеральным </w:t>
      </w:r>
      <w:hyperlink r:id="rId118"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настоящим Законом, - факт временного пребывания гражданина на территории этого участка (при наличии у гражданина права на участие в референдуме). Факт нахождения места жительства либо временного пребывания гражданина на территории определенного участка референдума устанавливается органами регистрационного учета граждан Российской Федерации по месту пребывания и по месту жительства в пределах Российской Федерации в соответствии с законодательством Российской Федерации.</w:t>
      </w:r>
    </w:p>
    <w:p w:rsidR="00460DD7" w:rsidRDefault="00460DD7">
      <w:pPr>
        <w:pStyle w:val="ConsPlusNormal"/>
        <w:jc w:val="both"/>
      </w:pPr>
      <w:r>
        <w:t xml:space="preserve">(в ред. Законов РТ от 23.05.2008 </w:t>
      </w:r>
      <w:hyperlink r:id="rId119" w:history="1">
        <w:r>
          <w:rPr>
            <w:color w:val="0000FF"/>
          </w:rPr>
          <w:t>N 23-ЗРТ</w:t>
        </w:r>
      </w:hyperlink>
      <w:r>
        <w:t xml:space="preserve">, от 26.05.2014 </w:t>
      </w:r>
      <w:hyperlink r:id="rId120" w:history="1">
        <w:r>
          <w:rPr>
            <w:color w:val="0000FF"/>
          </w:rPr>
          <w:t>N 41-ЗРТ</w:t>
        </w:r>
      </w:hyperlink>
      <w:r>
        <w:t>)</w:t>
      </w:r>
    </w:p>
    <w:p w:rsidR="00460DD7" w:rsidRDefault="00460DD7">
      <w:pPr>
        <w:pStyle w:val="ConsPlusNormal"/>
        <w:ind w:firstLine="540"/>
        <w:jc w:val="both"/>
      </w:pPr>
      <w:r>
        <w:t>5. Военнослужащие, проходящие военную службу по призыву в воинских частях, военных организациях и учреждениях, которые расположены на территории соответствующего муниципального образования, если место жительства этих военнослужащих до призыва на военную службу не было расположено на территории муниципального образования, не включаются в списки участников референдума и не учитываются при определении числа участников референдума на референдуме.</w:t>
      </w:r>
    </w:p>
    <w:p w:rsidR="00460DD7" w:rsidRDefault="00460DD7">
      <w:pPr>
        <w:pStyle w:val="ConsPlusNormal"/>
        <w:jc w:val="both"/>
      </w:pPr>
      <w:r>
        <w:t xml:space="preserve">(в ред. </w:t>
      </w:r>
      <w:hyperlink r:id="rId121" w:history="1">
        <w:r>
          <w:rPr>
            <w:color w:val="0000FF"/>
          </w:rPr>
          <w:t>Закона</w:t>
        </w:r>
      </w:hyperlink>
      <w:r>
        <w:t xml:space="preserve"> РТ от 23.05.2008 N 23-ЗРТ)</w:t>
      </w:r>
    </w:p>
    <w:p w:rsidR="00460DD7" w:rsidRDefault="00460DD7">
      <w:pPr>
        <w:pStyle w:val="ConsPlusNormal"/>
        <w:ind w:firstLine="540"/>
        <w:jc w:val="both"/>
      </w:pPr>
      <w:bookmarkStart w:id="24" w:name="P415"/>
      <w:bookmarkEnd w:id="24"/>
      <w:r>
        <w:t>6. Сведения об участниках референдума формирует и уточняет глава местной администрации муниципального района, городского округа. Сведения об участниках референдума - военнослужащих, находящихся в воинской части, членах их семей и о других участниках референдума, если они проживают на территории расположения воинской части либо зарегистрированы в установленном порядке при воинской части по месту их службы, формирует и уточняет командир воинской части. Указанные сведения направляются уполномоченным на то органом или уполномоченным должностным лицом в избирательную комиссию муниципального образования.</w:t>
      </w:r>
    </w:p>
    <w:p w:rsidR="00460DD7" w:rsidRDefault="00460DD7">
      <w:pPr>
        <w:pStyle w:val="ConsPlusNormal"/>
        <w:jc w:val="both"/>
      </w:pPr>
      <w:r>
        <w:t xml:space="preserve">(в ред. </w:t>
      </w:r>
      <w:hyperlink r:id="rId122" w:history="1">
        <w:r>
          <w:rPr>
            <w:color w:val="0000FF"/>
          </w:rPr>
          <w:t>Закона</w:t>
        </w:r>
      </w:hyperlink>
      <w:r>
        <w:t xml:space="preserve"> РТ от 23.05.2008 N 23-ЗРТ)</w:t>
      </w:r>
    </w:p>
    <w:p w:rsidR="00460DD7" w:rsidRDefault="00460DD7">
      <w:pPr>
        <w:pStyle w:val="ConsPlusNormal"/>
        <w:ind w:firstLine="540"/>
        <w:jc w:val="both"/>
      </w:pPr>
      <w:r>
        <w:t>7. Списки участников референдума, которые в день голосования будут находиться в санаториях, профилакториях, домах отдыха, больницах, иных стационарных лечебно-профилактических учреждениях и других местах временного пребывания, составляются по их месту нахождения на основании данных, представляемых руководителями указанных учреждений.</w:t>
      </w:r>
    </w:p>
    <w:p w:rsidR="00460DD7" w:rsidRDefault="00460DD7">
      <w:pPr>
        <w:pStyle w:val="ConsPlusNormal"/>
        <w:ind w:firstLine="540"/>
        <w:jc w:val="both"/>
      </w:pPr>
      <w:r>
        <w:t>8. Студенты и аспиранты дневной формы обучения, проживающие в общежитиях, включаются в список участников референдума по месту нахождения общежития.</w:t>
      </w:r>
    </w:p>
    <w:p w:rsidR="00460DD7" w:rsidRDefault="00460DD7">
      <w:pPr>
        <w:pStyle w:val="ConsPlusNormal"/>
        <w:ind w:firstLine="540"/>
        <w:jc w:val="both"/>
      </w:pPr>
      <w:r>
        <w:t>9. Список участников референдума составляется избирательной комиссией муниципального образования, в том числе с использованием ГАС "Выборы", отдельно по каждому участку референдума на основании сведений, представляемых по установленной форме уполномоченным на то органом или уполномоченным должностным лицом.</w:t>
      </w:r>
    </w:p>
    <w:p w:rsidR="00460DD7" w:rsidRDefault="00460DD7">
      <w:pPr>
        <w:pStyle w:val="ConsPlusNormal"/>
        <w:jc w:val="both"/>
      </w:pPr>
      <w:r>
        <w:t xml:space="preserve">(в ред. </w:t>
      </w:r>
      <w:hyperlink r:id="rId123" w:history="1">
        <w:r>
          <w:rPr>
            <w:color w:val="0000FF"/>
          </w:rPr>
          <w:t>Закона</w:t>
        </w:r>
      </w:hyperlink>
      <w:r>
        <w:t xml:space="preserve"> РТ от 23.05.2008 N 23-ЗРТ)</w:t>
      </w:r>
    </w:p>
    <w:p w:rsidR="00460DD7" w:rsidRDefault="00460DD7">
      <w:pPr>
        <w:pStyle w:val="ConsPlusNormal"/>
        <w:ind w:firstLine="540"/>
        <w:jc w:val="both"/>
      </w:pPr>
      <w:r>
        <w:t xml:space="preserve">9.1. Лица, представляющие сведения об участниках референдума, несут ответственность за </w:t>
      </w:r>
      <w:r>
        <w:lastRenderedPageBreak/>
        <w:t>достоверность и полноту этих сведений, а также за своевременность их представления.</w:t>
      </w:r>
    </w:p>
    <w:p w:rsidR="00460DD7" w:rsidRDefault="00460DD7">
      <w:pPr>
        <w:pStyle w:val="ConsPlusNormal"/>
        <w:jc w:val="both"/>
      </w:pPr>
      <w:r>
        <w:t xml:space="preserve">(п. 9.1 введен </w:t>
      </w:r>
      <w:hyperlink r:id="rId124" w:history="1">
        <w:r>
          <w:rPr>
            <w:color w:val="0000FF"/>
          </w:rPr>
          <w:t>Законом</w:t>
        </w:r>
      </w:hyperlink>
      <w:r>
        <w:t xml:space="preserve"> РТ от 23.05.2008 N 23-ЗРТ)</w:t>
      </w:r>
    </w:p>
    <w:p w:rsidR="00460DD7" w:rsidRDefault="00460DD7">
      <w:pPr>
        <w:pStyle w:val="ConsPlusNormal"/>
        <w:ind w:firstLine="540"/>
        <w:jc w:val="both"/>
      </w:pPr>
      <w:r>
        <w:t>10. Гражданин включается в список участников референдума только на одном участке референдума. При выявлении избирательной комиссией муниципального образования факта включения гражданина в списки участников референдума на разных участках референдума на одном и том же референдуме соответствующая избирательная комиссия муниципального образования до передачи списков участников референдума в участковые комиссии проводит работу по устранению ошибки или неточности в указанных списках.</w:t>
      </w:r>
    </w:p>
    <w:p w:rsidR="00460DD7" w:rsidRDefault="00460DD7">
      <w:pPr>
        <w:pStyle w:val="ConsPlusNormal"/>
        <w:jc w:val="both"/>
      </w:pPr>
      <w:r>
        <w:t xml:space="preserve">(в ред. </w:t>
      </w:r>
      <w:hyperlink r:id="rId125" w:history="1">
        <w:r>
          <w:rPr>
            <w:color w:val="0000FF"/>
          </w:rPr>
          <w:t>Закона</w:t>
        </w:r>
      </w:hyperlink>
      <w:r>
        <w:t xml:space="preserve"> РТ от 23.05.2008 N 23-ЗРТ)</w:t>
      </w:r>
    </w:p>
    <w:p w:rsidR="00460DD7" w:rsidRDefault="00460DD7">
      <w:pPr>
        <w:pStyle w:val="ConsPlusNormal"/>
        <w:ind w:firstLine="540"/>
        <w:jc w:val="both"/>
      </w:pPr>
      <w:r>
        <w:t>11. Список участников референдума составляется в двух экземплярах. Сведения об участниках референдума, включаемые в список участников референдума, располагаются в алфавитном или ином порядке (по населенным пунктам, улицам, домам, квартирам). В списке указываются фамилия, имя, отчество, год рождения (в возрасте 18 лет - дополнительно день и месяц рождения), адрес места жительства участника референдума. В списке участников референдума должны быть предусмотрены места для проставления участником референдума подписи, серии и номера своего паспорта или документа, заменяющего паспорт гражданина, а также для внесения суммарных данных по референдуму и для проставления подписи члена участковой комиссии, выдавшего бюллетень для голосования на референдуме (бюллетени для голосования на референдуме) участнику референдума.</w:t>
      </w:r>
    </w:p>
    <w:p w:rsidR="00460DD7" w:rsidRDefault="00460DD7">
      <w:pPr>
        <w:pStyle w:val="ConsPlusNormal"/>
        <w:jc w:val="both"/>
      </w:pPr>
      <w:r>
        <w:t xml:space="preserve">(в ред. </w:t>
      </w:r>
      <w:hyperlink r:id="rId126" w:history="1">
        <w:r>
          <w:rPr>
            <w:color w:val="0000FF"/>
          </w:rPr>
          <w:t>Закона</w:t>
        </w:r>
      </w:hyperlink>
      <w:r>
        <w:t xml:space="preserve"> РТ от 23.05.2008 N 23-ЗРТ)</w:t>
      </w:r>
    </w:p>
    <w:p w:rsidR="00460DD7" w:rsidRDefault="00460DD7">
      <w:pPr>
        <w:pStyle w:val="ConsPlusNormal"/>
        <w:ind w:firstLine="540"/>
        <w:jc w:val="both"/>
      </w:pPr>
      <w:bookmarkStart w:id="25" w:name="P427"/>
      <w:bookmarkEnd w:id="25"/>
      <w:r>
        <w:t>12. Первый экземпляр списка участников референдума подписывают председатель и секретарь избирательной комиссии муниципального образования. На участках референдума, образованных на территории воинской части, список участников референдума подписывают председатель и секретарь участковой комиссии. Список участников референдума заверяется печатями соответственно избирательной комиссии муниципального образования и (или) участковой комиссии. Порядок и сроки изготовления, использования второго экземпляра списка участников референдума, его передачи соответствующей участковой комиссии, заверения и уточнения определяются избирательной комиссией муниципального образования.</w:t>
      </w:r>
    </w:p>
    <w:p w:rsidR="00460DD7" w:rsidRDefault="00460DD7">
      <w:pPr>
        <w:pStyle w:val="ConsPlusNormal"/>
        <w:jc w:val="both"/>
      </w:pPr>
      <w:r>
        <w:t xml:space="preserve">(в ред. </w:t>
      </w:r>
      <w:hyperlink r:id="rId127" w:history="1">
        <w:r>
          <w:rPr>
            <w:color w:val="0000FF"/>
          </w:rPr>
          <w:t>Закона</w:t>
        </w:r>
      </w:hyperlink>
      <w:r>
        <w:t xml:space="preserve"> РТ от 23.05.2008 N 23-ЗРТ)</w:t>
      </w:r>
    </w:p>
    <w:p w:rsidR="00460DD7" w:rsidRDefault="00460DD7">
      <w:pPr>
        <w:pStyle w:val="ConsPlusNormal"/>
        <w:ind w:firstLine="540"/>
        <w:jc w:val="both"/>
      </w:pPr>
      <w:r>
        <w:t>13. Избирательная комиссия муниципального образования передает по акту участковым комиссиям первый экземпляр списка участников референдума конкретного участка референдума не позднее чем за 10 дней до дня голосования. Участковая комиссия вправе разделить первый экземпляр списка участников референдума на отдельные книги. Каждая такая книга не позднее дня, предшествующего дню голосования, должна быть сброшюрована (прошита), что подтверждается печатью соответствующей участковой комиссии и подписью ее председателя.</w:t>
      </w:r>
    </w:p>
    <w:p w:rsidR="00460DD7" w:rsidRDefault="00460DD7">
      <w:pPr>
        <w:pStyle w:val="ConsPlusNormal"/>
        <w:jc w:val="both"/>
      </w:pPr>
      <w:r>
        <w:t xml:space="preserve">(в ред. Законов РТ от 23.05.2008 </w:t>
      </w:r>
      <w:hyperlink r:id="rId128" w:history="1">
        <w:r>
          <w:rPr>
            <w:color w:val="0000FF"/>
          </w:rPr>
          <w:t>N 23-ЗРТ</w:t>
        </w:r>
      </w:hyperlink>
      <w:r>
        <w:t xml:space="preserve">, от 18.10.2013 </w:t>
      </w:r>
      <w:hyperlink r:id="rId129" w:history="1">
        <w:r>
          <w:rPr>
            <w:color w:val="0000FF"/>
          </w:rPr>
          <w:t>N 82-ЗРТ</w:t>
        </w:r>
      </w:hyperlink>
      <w:r>
        <w:t>)</w:t>
      </w:r>
    </w:p>
    <w:p w:rsidR="00460DD7" w:rsidRDefault="00460DD7">
      <w:pPr>
        <w:pStyle w:val="ConsPlusNormal"/>
        <w:ind w:firstLine="540"/>
        <w:jc w:val="both"/>
      </w:pPr>
      <w:r>
        <w:t>14. Участковая комиссия уточняет список участников референдума в соответствии с установленным порядком организации взаимодействия комиссий референдума с органами местного самоуправления, учреждениями и организациями, осуществляющими регистрацию (учет) участников референдума. Выверенный и уточненный список участников референдума не позднее дня, предшествующего дню голосования, подписывается председателем и секретарем участковой комиссии и заверяется печатью участковой комиссии.</w:t>
      </w:r>
    </w:p>
    <w:p w:rsidR="00460DD7" w:rsidRDefault="00460DD7">
      <w:pPr>
        <w:pStyle w:val="ConsPlusNormal"/>
        <w:ind w:firstLine="540"/>
        <w:jc w:val="both"/>
      </w:pPr>
      <w:r>
        <w:t>15. Участковая комиссия за 10 дней до дня голосования представляет список участников референдума для ознакомления участников референдума и его дополнительного уточнения.</w:t>
      </w:r>
    </w:p>
    <w:p w:rsidR="00460DD7" w:rsidRDefault="00460DD7">
      <w:pPr>
        <w:pStyle w:val="ConsPlusNormal"/>
        <w:jc w:val="both"/>
      </w:pPr>
      <w:r>
        <w:t xml:space="preserve">(в ред. Законов РТ от 23.05.2008 </w:t>
      </w:r>
      <w:hyperlink r:id="rId130" w:history="1">
        <w:r>
          <w:rPr>
            <w:color w:val="0000FF"/>
          </w:rPr>
          <w:t>N 23-ЗРТ</w:t>
        </w:r>
      </w:hyperlink>
      <w:r>
        <w:t xml:space="preserve">, от 18.10.2013 </w:t>
      </w:r>
      <w:hyperlink r:id="rId131" w:history="1">
        <w:r>
          <w:rPr>
            <w:color w:val="0000FF"/>
          </w:rPr>
          <w:t>N 82-ЗРТ</w:t>
        </w:r>
      </w:hyperlink>
      <w:r>
        <w:t>)</w:t>
      </w:r>
    </w:p>
    <w:p w:rsidR="00460DD7" w:rsidRDefault="00460DD7">
      <w:pPr>
        <w:pStyle w:val="ConsPlusNormal"/>
        <w:ind w:firstLine="540"/>
        <w:jc w:val="both"/>
      </w:pPr>
      <w:r>
        <w:t xml:space="preserve">16. Гражданин, обладающий правом на участие в референдуме, вправе обратиться в участковую комиссию с заявлением о включении его в список участников референдума, о любой ошибке или неточности в сведениях о нем, внесенных в список участников референдума. В течение 24 часов, а в день голосования в течение двух часов с момента обращения, но не позднее момента окончания голосования участковая комиссия обязана проверить сообщенные заявителем сведения и представленные документы и либо устранить ошибку или неточность, либо принять решение об отклонении заявления с указанием причин такого отклонения, вручив заверенную копию этого решения заявителю. Решение участковой комиссии об отклонении заявления о включении гражданина в список участников референдума может быть обжаловано в </w:t>
      </w:r>
      <w:r>
        <w:lastRenderedPageBreak/>
        <w:t xml:space="preserve">вышестоящую комиссию или в суд (по месту нахождения участковой комиссии), которые в соответствии с федеральным законом обязаны рассмотреть жалобу (заявление) в трехдневный срок, а за три и менее дня до дня голосования и в день голосования - немедленно. В случае, если принято решение об удовлетворении жалобы (заявления), исправление в списке участников референдума производится участковой комиссией немедленно. Исключение гражданина из списка участников референдума после его подписания председателями и секретарями соответствующих комиссий и заверения его печатями этих комиссий в порядке, предусмотренном </w:t>
      </w:r>
      <w:hyperlink w:anchor="P427" w:history="1">
        <w:r>
          <w:rPr>
            <w:color w:val="0000FF"/>
          </w:rPr>
          <w:t>пунктом 12</w:t>
        </w:r>
      </w:hyperlink>
      <w:r>
        <w:t xml:space="preserve"> настоящей статьи, производится только на основании официальных документов, в том числе сообщения вышестоящей комиссии о включении участника референдума в список участников референдума на другом участке референдума. При этом в списке участников референдума, а также в базе данных ГАС "Выборы" указывается дата исключения гражданина из списка, а также причина такого исключения. Запись в списке участников референдума заверяется подписью председателя участковой комиссии с указанием даты внесения этой подписи. Каждый гражданин вправе сообщить в участковую комиссию об изменении указанных в </w:t>
      </w:r>
      <w:hyperlink r:id="rId132" w:history="1">
        <w:r>
          <w:rPr>
            <w:color w:val="0000FF"/>
          </w:rPr>
          <w:t>пункте 5 статьи 16</w:t>
        </w:r>
      </w:hyperlink>
      <w:r>
        <w:t xml:space="preserve"> Федерального закона "Об основных гарантиях избирательных прав и права на участие в референдуме граждан Российской Федерации" сведений об участниках референдума, включенных в список участников референдума на соответствующем участке.</w:t>
      </w:r>
    </w:p>
    <w:p w:rsidR="00460DD7" w:rsidRDefault="00460DD7">
      <w:pPr>
        <w:pStyle w:val="ConsPlusNormal"/>
        <w:jc w:val="both"/>
      </w:pPr>
      <w:r>
        <w:t xml:space="preserve">(в ред. Законов РТ от 23.05.2008 </w:t>
      </w:r>
      <w:hyperlink r:id="rId133" w:history="1">
        <w:r>
          <w:rPr>
            <w:color w:val="0000FF"/>
          </w:rPr>
          <w:t>N 23-ЗРТ</w:t>
        </w:r>
      </w:hyperlink>
      <w:r>
        <w:t xml:space="preserve">, от 26.05.2014 </w:t>
      </w:r>
      <w:hyperlink r:id="rId134" w:history="1">
        <w:r>
          <w:rPr>
            <w:color w:val="0000FF"/>
          </w:rPr>
          <w:t>N 41-ЗРТ</w:t>
        </w:r>
      </w:hyperlink>
      <w:r>
        <w:t>)</w:t>
      </w:r>
    </w:p>
    <w:p w:rsidR="00460DD7" w:rsidRDefault="00460DD7">
      <w:pPr>
        <w:pStyle w:val="ConsPlusNormal"/>
        <w:ind w:firstLine="540"/>
        <w:jc w:val="both"/>
      </w:pPr>
      <w:r>
        <w:t>17. Участники референдума, находящиеся в местах временного пребывания, работающие на предприятиях с непрерывным циклом работы и занятые на отдельных видах работ, где невозможно уменьшение продолжительности работы (смены), а также участники референдума из числа военнослужащих, находящихся вне места расположения воинской части, решением участковой комиссии могут быть включены в список участников референдума на участке референдума по месту их временного пребывания по личному письменному заявлению, поданному в участковую комиссию не позднее чем за три дня до дня голосования. Информация об этом передается в участковую комиссию, где данный участник референдума включен в список участников референдума по месту жительства, через соответствующую избирательную комиссию муниципального образования. Участковая комиссия в графе "Особые отметки" списка участников референдума делает отметку: "Включен в список участников референдума на участке референдума N " с указанием номера участка референдума.</w:t>
      </w:r>
    </w:p>
    <w:p w:rsidR="00460DD7" w:rsidRDefault="00460DD7">
      <w:pPr>
        <w:pStyle w:val="ConsPlusNormal"/>
        <w:jc w:val="both"/>
      </w:pPr>
      <w:r>
        <w:t xml:space="preserve">(п. 17 в ред. </w:t>
      </w:r>
      <w:hyperlink r:id="rId135" w:history="1">
        <w:r>
          <w:rPr>
            <w:color w:val="0000FF"/>
          </w:rPr>
          <w:t>Закона</w:t>
        </w:r>
      </w:hyperlink>
      <w:r>
        <w:t xml:space="preserve"> РТ от 23.05.2008 N 23-ЗРТ)</w:t>
      </w:r>
    </w:p>
    <w:p w:rsidR="00460DD7" w:rsidRDefault="00460DD7">
      <w:pPr>
        <w:pStyle w:val="ConsPlusNormal"/>
        <w:ind w:firstLine="540"/>
        <w:jc w:val="both"/>
      </w:pPr>
      <w:r>
        <w:t>18. Вносить какие-либо изменения в списки участников референдума после окончания голосования и начала подсчета голосов участников референдума запрещается.</w:t>
      </w:r>
    </w:p>
    <w:p w:rsidR="00460DD7" w:rsidRDefault="00460DD7">
      <w:pPr>
        <w:pStyle w:val="ConsPlusNormal"/>
        <w:ind w:firstLine="540"/>
        <w:jc w:val="both"/>
      </w:pPr>
      <w:r>
        <w:t>19. После официального опубликования результатов референдума информация об участниках референдума, содержащаяся в списках участников референдума, может использоваться для уточнения сведений об участниках референдума в регистре избирателей, участников референдума.</w:t>
      </w:r>
    </w:p>
    <w:p w:rsidR="00460DD7" w:rsidRDefault="00460DD7">
      <w:pPr>
        <w:pStyle w:val="ConsPlusNormal"/>
        <w:jc w:val="both"/>
      </w:pPr>
      <w:r>
        <w:t xml:space="preserve">(п. 19 введен </w:t>
      </w:r>
      <w:hyperlink r:id="rId136" w:history="1">
        <w:r>
          <w:rPr>
            <w:color w:val="0000FF"/>
          </w:rPr>
          <w:t>Законом</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28. Участки референдума</w:t>
      </w:r>
    </w:p>
    <w:p w:rsidR="00460DD7" w:rsidRDefault="00460DD7">
      <w:pPr>
        <w:pStyle w:val="ConsPlusNormal"/>
        <w:ind w:firstLine="540"/>
        <w:jc w:val="both"/>
      </w:pPr>
      <w:r>
        <w:t xml:space="preserve">(в ред. </w:t>
      </w:r>
      <w:hyperlink r:id="rId137" w:history="1">
        <w:r>
          <w:rPr>
            <w:color w:val="0000FF"/>
          </w:rPr>
          <w:t>Закона</w:t>
        </w:r>
      </w:hyperlink>
      <w:r>
        <w:t xml:space="preserve"> РТ от 18.10.2013 N 82-ЗРТ)</w:t>
      </w:r>
    </w:p>
    <w:p w:rsidR="00460DD7" w:rsidRDefault="00460DD7">
      <w:pPr>
        <w:pStyle w:val="ConsPlusNormal"/>
        <w:ind w:firstLine="540"/>
        <w:jc w:val="both"/>
      </w:pPr>
    </w:p>
    <w:p w:rsidR="00460DD7" w:rsidRDefault="00460DD7">
      <w:pPr>
        <w:pStyle w:val="ConsPlusNormal"/>
        <w:ind w:firstLine="540"/>
        <w:jc w:val="both"/>
      </w:pPr>
      <w:r>
        <w:t xml:space="preserve">1. Для проведения голосования и подсчета голосов участников референдума используются единые избирательные участки, участки референдума, образованные в соответствии с Федеральным </w:t>
      </w:r>
      <w:hyperlink r:id="rId138" w:history="1">
        <w:r>
          <w:rPr>
            <w:color w:val="0000FF"/>
          </w:rPr>
          <w:t>законом</w:t>
        </w:r>
      </w:hyperlink>
      <w:r>
        <w:t xml:space="preserve">, Избирательным </w:t>
      </w:r>
      <w:hyperlink r:id="rId139" w:history="1">
        <w:r>
          <w:rPr>
            <w:color w:val="0000FF"/>
          </w:rPr>
          <w:t>кодексом</w:t>
        </w:r>
      </w:hyperlink>
      <w:r>
        <w:t xml:space="preserve"> Республики Татарстан.</w:t>
      </w:r>
    </w:p>
    <w:p w:rsidR="00460DD7" w:rsidRDefault="00460DD7">
      <w:pPr>
        <w:pStyle w:val="ConsPlusNormal"/>
        <w:ind w:firstLine="540"/>
        <w:jc w:val="both"/>
      </w:pPr>
      <w:r>
        <w:t>2. В местах временного пребывания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участки референдума могут образовываться избирательной комиссией муниципального образования на установленный ею срок не позднее чем за 30 дней до дня голосования, а в исключительных случаях - не позднее чем за три дня до дня голосования.</w:t>
      </w:r>
    </w:p>
    <w:p w:rsidR="00460DD7" w:rsidRDefault="00460DD7">
      <w:pPr>
        <w:pStyle w:val="ConsPlusNormal"/>
        <w:jc w:val="both"/>
      </w:pPr>
      <w:r>
        <w:t xml:space="preserve">(в ред. </w:t>
      </w:r>
      <w:hyperlink r:id="rId140" w:history="1">
        <w:r>
          <w:rPr>
            <w:color w:val="0000FF"/>
          </w:rPr>
          <w:t>Закона</w:t>
        </w:r>
      </w:hyperlink>
      <w:r>
        <w:t xml:space="preserve"> РТ от 26.05.2014 N 41-ЗРТ)</w:t>
      </w:r>
    </w:p>
    <w:p w:rsidR="00460DD7" w:rsidRDefault="00460DD7">
      <w:pPr>
        <w:pStyle w:val="ConsPlusNormal"/>
        <w:ind w:firstLine="540"/>
        <w:jc w:val="both"/>
      </w:pPr>
      <w:r>
        <w:t xml:space="preserve">3. Списки участков референдума с указанием их границ (если участок референдума образован на части территории населенного пункта) либо перечня населенных пунктов (если </w:t>
      </w:r>
      <w:r>
        <w:lastRenderedPageBreak/>
        <w:t>участок референдума образован на территориях одного или нескольких населенных пунктов) и номеров, мест нахождения участковых комиссий и помещений для голосования должны быть опубликованы главой местной администрации муниципального района, городского округа не позднее чем за 40 дней до дня голосования. Информация об участках референдума, образованных в местах временного пребывания участников референдума (больницах, санаториях, домах отдыха, на вокзалах, в аэропортах, местах содержания под стражей подозреваемых и обвиняемых и других местах временного пребывания), доводится до сведения участников референдума администрациями данных учреждений и должна быть опубликована избирательной комиссией муниципального образования не позднее чем через два дня после их образования.</w:t>
      </w:r>
    </w:p>
    <w:p w:rsidR="00460DD7" w:rsidRDefault="00460DD7">
      <w:pPr>
        <w:pStyle w:val="ConsPlusNormal"/>
        <w:ind w:firstLine="540"/>
        <w:jc w:val="both"/>
      </w:pPr>
    </w:p>
    <w:p w:rsidR="00460DD7" w:rsidRDefault="00460DD7">
      <w:pPr>
        <w:pStyle w:val="ConsPlusTitle"/>
        <w:jc w:val="center"/>
      </w:pPr>
      <w:r>
        <w:t>Глава V. СТАТУС ИНИЦИАТИВНОЙ ГРУППЫ</w:t>
      </w:r>
    </w:p>
    <w:p w:rsidR="00460DD7" w:rsidRDefault="00460DD7">
      <w:pPr>
        <w:pStyle w:val="ConsPlusNormal"/>
        <w:ind w:firstLine="540"/>
        <w:jc w:val="both"/>
      </w:pPr>
    </w:p>
    <w:p w:rsidR="00460DD7" w:rsidRDefault="00460DD7">
      <w:pPr>
        <w:pStyle w:val="ConsPlusNormal"/>
        <w:ind w:firstLine="540"/>
        <w:jc w:val="both"/>
      </w:pPr>
      <w:r>
        <w:t>Статья 29. Ограничения, связанные с должностным или служебным положением</w:t>
      </w:r>
    </w:p>
    <w:p w:rsidR="00460DD7" w:rsidRDefault="00460DD7">
      <w:pPr>
        <w:pStyle w:val="ConsPlusNormal"/>
        <w:ind w:firstLine="540"/>
        <w:jc w:val="both"/>
      </w:pPr>
      <w:r>
        <w:t xml:space="preserve">(в ред. </w:t>
      </w:r>
      <w:hyperlink r:id="rId141"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Ограничения, связанные с должностным или служебным положением, при подготовке и проведении референдума устанавливаются Федеральным </w:t>
      </w:r>
      <w:hyperlink r:id="rId142"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p>
    <w:p w:rsidR="00460DD7" w:rsidRDefault="00460DD7">
      <w:pPr>
        <w:pStyle w:val="ConsPlusNormal"/>
        <w:ind w:firstLine="540"/>
        <w:jc w:val="both"/>
      </w:pPr>
      <w:r>
        <w:t>Статья 30. Статус членов инициативной группы</w:t>
      </w:r>
    </w:p>
    <w:p w:rsidR="00460DD7" w:rsidRDefault="00460DD7">
      <w:pPr>
        <w:pStyle w:val="ConsPlusNormal"/>
        <w:ind w:firstLine="540"/>
        <w:jc w:val="both"/>
      </w:pPr>
    </w:p>
    <w:p w:rsidR="00460DD7" w:rsidRDefault="00460DD7">
      <w:pPr>
        <w:pStyle w:val="ConsPlusNormal"/>
        <w:ind w:firstLine="540"/>
        <w:jc w:val="both"/>
      </w:pPr>
      <w:r>
        <w:t>Члены и уполномоченные представители инициативной группы не вправе использовать преимущества своего должностного или служебного положения в целях выдвижения и поддержки инициативы проведения референдума, получения того или иного ответа на вопрос референдума.</w:t>
      </w:r>
    </w:p>
    <w:p w:rsidR="00460DD7" w:rsidRDefault="00460DD7">
      <w:pPr>
        <w:pStyle w:val="ConsPlusNormal"/>
        <w:ind w:firstLine="540"/>
        <w:jc w:val="both"/>
      </w:pPr>
    </w:p>
    <w:p w:rsidR="00460DD7" w:rsidRDefault="00460DD7">
      <w:pPr>
        <w:pStyle w:val="ConsPlusNormal"/>
        <w:ind w:firstLine="540"/>
        <w:jc w:val="both"/>
      </w:pPr>
      <w:r>
        <w:t>Статья 31. Порядок создания и статус иных групп участников референдума</w:t>
      </w:r>
    </w:p>
    <w:p w:rsidR="00460DD7" w:rsidRDefault="00460DD7">
      <w:pPr>
        <w:pStyle w:val="ConsPlusNormal"/>
        <w:ind w:firstLine="540"/>
        <w:jc w:val="both"/>
      </w:pPr>
    </w:p>
    <w:p w:rsidR="00460DD7" w:rsidRDefault="00460DD7">
      <w:pPr>
        <w:pStyle w:val="ConsPlusNormal"/>
        <w:ind w:firstLine="540"/>
        <w:jc w:val="both"/>
      </w:pPr>
      <w:r>
        <w:t>1. В целях осуществления деятельности, способствующей достижению определенного результата на референдуме, наряду с инициативной группой могут создаваться иные группы участников референдума.</w:t>
      </w:r>
    </w:p>
    <w:p w:rsidR="00460DD7" w:rsidRDefault="00460DD7">
      <w:pPr>
        <w:pStyle w:val="ConsPlusNormal"/>
        <w:ind w:firstLine="540"/>
        <w:jc w:val="both"/>
      </w:pPr>
      <w:bookmarkStart w:id="26" w:name="P464"/>
      <w:bookmarkEnd w:id="26"/>
      <w:r>
        <w:t>2. Группа участников референдума может создаваться после регистрации инициативной группы, либо если референдум проводится по инициативе органов местного самоуправления, после официального опубликования решения о назначении референдума, но не позднее чем за 35 дней до дня голосования. В качестве указанных групп могут действовать руководящие органы общественных объединений, руководящие органы региональных отделений и иных структурных подразделений общественных объединений, устав которых предусматривает участие в выборах и (или) референдумах и которые зарегистрированы в порядке, предусмотренном Федеральным законом, не позднее чем за шесть месяцев до дня обращения с инициативой о проведении референдума, а также руководящие органы политических партий, региональных отделений и иных структурных подразделений политических партий на территории Республики Татарстан.</w:t>
      </w:r>
    </w:p>
    <w:p w:rsidR="00460DD7" w:rsidRDefault="00460DD7">
      <w:pPr>
        <w:pStyle w:val="ConsPlusNormal"/>
        <w:ind w:firstLine="540"/>
        <w:jc w:val="both"/>
      </w:pPr>
      <w:r>
        <w:t>3. Группа участников референдума регистрируется избирательной комиссией муниципального образования на основании письменного уведомления указанной группы, в котором указываются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группы участников референдума и лиц, уполномоченных действовать от ее имени, в том числе уполномоченных представителей по финансовым вопросам. Письменное уведомление должно быть подписано всеми членами группы участников референдума.</w:t>
      </w:r>
    </w:p>
    <w:p w:rsidR="00460DD7" w:rsidRDefault="00460DD7">
      <w:pPr>
        <w:pStyle w:val="ConsPlusNormal"/>
        <w:ind w:firstLine="540"/>
        <w:jc w:val="both"/>
      </w:pPr>
      <w:r>
        <w:t>4. Положения настоящего Закона, регулирующие деятельность инициативной группы после ее регистрации, ее членов и уполномоченных представителей, распространяются также на иные группы участников референдума, их членов и уполномоченных представителей, если иное не предусмотрено Федеральным законом, настоящим Законом.</w:t>
      </w:r>
    </w:p>
    <w:p w:rsidR="00460DD7" w:rsidRDefault="00460DD7">
      <w:pPr>
        <w:pStyle w:val="ConsPlusNormal"/>
        <w:ind w:firstLine="540"/>
        <w:jc w:val="both"/>
      </w:pPr>
    </w:p>
    <w:p w:rsidR="00460DD7" w:rsidRDefault="00460DD7">
      <w:pPr>
        <w:pStyle w:val="ConsPlusTitle"/>
        <w:jc w:val="center"/>
      </w:pPr>
      <w:r>
        <w:t>Глава VI. ПРАВО ГРАЖДАН НА ПОЛУЧЕНИЕ И РАСПРОСТРАНЕНИЕ</w:t>
      </w:r>
    </w:p>
    <w:p w:rsidR="00460DD7" w:rsidRDefault="00460DD7">
      <w:pPr>
        <w:pStyle w:val="ConsPlusTitle"/>
        <w:jc w:val="center"/>
      </w:pPr>
      <w:r>
        <w:t>ИНФОРМАЦИИ О РЕФЕРЕНДУМЕ</w:t>
      </w:r>
    </w:p>
    <w:p w:rsidR="00460DD7" w:rsidRDefault="00460DD7">
      <w:pPr>
        <w:pStyle w:val="ConsPlusNormal"/>
        <w:ind w:firstLine="540"/>
        <w:jc w:val="both"/>
      </w:pPr>
    </w:p>
    <w:p w:rsidR="00460DD7" w:rsidRDefault="00460DD7">
      <w:pPr>
        <w:pStyle w:val="ConsPlusNormal"/>
        <w:ind w:firstLine="540"/>
        <w:jc w:val="both"/>
      </w:pPr>
      <w:r>
        <w:t>Статья 32. Информационное обеспечение референдума</w:t>
      </w:r>
    </w:p>
    <w:p w:rsidR="00460DD7" w:rsidRDefault="00460DD7">
      <w:pPr>
        <w:pStyle w:val="ConsPlusNormal"/>
        <w:ind w:firstLine="540"/>
        <w:jc w:val="both"/>
      </w:pPr>
    </w:p>
    <w:p w:rsidR="00460DD7" w:rsidRDefault="00460DD7">
      <w:pPr>
        <w:pStyle w:val="ConsPlusNormal"/>
        <w:ind w:firstLine="540"/>
        <w:jc w:val="both"/>
      </w:pPr>
      <w:r>
        <w:t>Информационное обеспечение референдума включает в себя информирование участников референдума, агитацию по вопросам референдума и способствует осознанному волеизъявлению граждан, гласности референдума.</w:t>
      </w:r>
    </w:p>
    <w:p w:rsidR="00460DD7" w:rsidRDefault="00460DD7">
      <w:pPr>
        <w:pStyle w:val="ConsPlusNormal"/>
        <w:ind w:firstLine="540"/>
        <w:jc w:val="both"/>
      </w:pPr>
    </w:p>
    <w:p w:rsidR="00460DD7" w:rsidRDefault="00460DD7">
      <w:pPr>
        <w:pStyle w:val="ConsPlusNormal"/>
        <w:ind w:firstLine="540"/>
        <w:jc w:val="both"/>
      </w:pPr>
      <w:r>
        <w:t>Статья 33. Информирование участников референдума</w:t>
      </w:r>
    </w:p>
    <w:p w:rsidR="00460DD7" w:rsidRDefault="00460DD7">
      <w:pPr>
        <w:pStyle w:val="ConsPlusNormal"/>
        <w:ind w:firstLine="540"/>
        <w:jc w:val="both"/>
      </w:pPr>
    </w:p>
    <w:p w:rsidR="00460DD7" w:rsidRDefault="00460DD7">
      <w:pPr>
        <w:pStyle w:val="ConsPlusNormal"/>
        <w:ind w:firstLine="540"/>
        <w:jc w:val="both"/>
      </w:pPr>
      <w:r>
        <w:t>1. Информирование участников референдума осуществляют органы государственной власти, органы местного самоуправления, комиссии референдума, организации, осуществляющие выпуск средств массовой информации, физические и юридические лица в соответствии с Федеральным законом, настоящим Законом.</w:t>
      </w:r>
    </w:p>
    <w:p w:rsidR="00460DD7" w:rsidRDefault="00460DD7">
      <w:pPr>
        <w:pStyle w:val="ConsPlusNormal"/>
        <w:ind w:firstLine="540"/>
        <w:jc w:val="both"/>
      </w:pPr>
      <w:r>
        <w:t>2. Содержание информационных материалов, размещаемых в средствах массовой информации или распространяемых иным способом, должно быть объективным и достоверным.</w:t>
      </w:r>
    </w:p>
    <w:p w:rsidR="00460DD7" w:rsidRDefault="00460DD7">
      <w:pPr>
        <w:pStyle w:val="ConsPlusNormal"/>
        <w:ind w:firstLine="540"/>
        <w:jc w:val="both"/>
      </w:pPr>
      <w:r>
        <w:t>3. Информирование участников референдума, в том числе через средства массовой информации, о ходе подготовки и проведения референдума, о сроках и порядке совершения действий по участию в референдуме, о законодательстве Российской Федерации о референдумах осуществляют комиссии референдума. Комиссии также принимают необходимые меры по информированию участников референдума, являющихся инвалидами.</w:t>
      </w:r>
    </w:p>
    <w:p w:rsidR="00460DD7" w:rsidRDefault="00460DD7">
      <w:pPr>
        <w:pStyle w:val="ConsPlusNormal"/>
        <w:jc w:val="both"/>
      </w:pPr>
      <w:r>
        <w:t xml:space="preserve">(в ред. </w:t>
      </w:r>
      <w:hyperlink r:id="rId143" w:history="1">
        <w:r>
          <w:rPr>
            <w:color w:val="0000FF"/>
          </w:rPr>
          <w:t>Закона</w:t>
        </w:r>
      </w:hyperlink>
      <w:r>
        <w:t xml:space="preserve"> РТ от 01.08.2011 N 52-ЗРТ)</w:t>
      </w:r>
    </w:p>
    <w:p w:rsidR="00460DD7" w:rsidRDefault="00460DD7">
      <w:pPr>
        <w:pStyle w:val="ConsPlusNormal"/>
        <w:ind w:firstLine="540"/>
        <w:jc w:val="both"/>
      </w:pPr>
      <w:r>
        <w:t>4. Деятельность организаций, осуществляющих выпуск средств массовой информации, по информированию участников референдума осуществляется свободно.</w:t>
      </w:r>
    </w:p>
    <w:p w:rsidR="00460DD7" w:rsidRDefault="00460DD7">
      <w:pPr>
        <w:pStyle w:val="ConsPlusNormal"/>
        <w:ind w:firstLine="540"/>
        <w:jc w:val="both"/>
      </w:pPr>
      <w:r>
        <w:t>5. В информационных теле- и радиопрограммах, публикациях в периодических печатных изданиях сообщения о проведении мероприятий, связанных с референдумом, должны даваться исключительно отдельным информационным блоком, без комментариев. В них не должно отдаваться предпочтение какой бы то ни было инициативной группе, иной группе участников референдума, в том числе по времени освещения их деятельности, связанной с проведением референдума, объему печатной площади, отведенной таким сообщениям.</w:t>
      </w:r>
    </w:p>
    <w:p w:rsidR="00460DD7" w:rsidRDefault="00460DD7">
      <w:pPr>
        <w:pStyle w:val="ConsPlusNormal"/>
        <w:ind w:firstLine="540"/>
        <w:jc w:val="both"/>
      </w:pPr>
      <w:r>
        <w:t>6. Журналист, иной творческий работник, должностное лицо организации, осуществляющей выпуск средства массовой информации, участвовавшие в деятельности по информационному обеспечению референдума в соответствии с законодательством Российской Федерации о референдумах, не могут быть по инициативе администрации (работодателя) уволены с работы или без их согласия переведены на другую работу в период соответствующей кампании референдума и в течение одного года после окончания соответствующей кампании референдума, за исключением случая, когда на них было наложено в соответствии с трудовым законодательством взыскание, не оспоренное в судебном порядке либо признанное в судебном порядке законным и обоснованным.</w:t>
      </w:r>
    </w:p>
    <w:p w:rsidR="00460DD7" w:rsidRDefault="00460DD7">
      <w:pPr>
        <w:pStyle w:val="ConsPlusNormal"/>
        <w:ind w:firstLine="540"/>
        <w:jc w:val="both"/>
      </w:pPr>
      <w:r>
        <w:t>7. В день голосования до момента окончания голосования на территории муниципального образования запрещается публикация (обнародование) данных об итогах голосования, о результатах референдума, в том числе размещение таких данных в информационно-телекоммуникационных сетях, доступ к которым не ограничен определенным кругом лиц (включая сеть "Интернет").</w:t>
      </w:r>
    </w:p>
    <w:p w:rsidR="00460DD7" w:rsidRDefault="00460DD7">
      <w:pPr>
        <w:pStyle w:val="ConsPlusNormal"/>
        <w:jc w:val="both"/>
      </w:pPr>
      <w:r>
        <w:t xml:space="preserve">(в ред. Законов РТ от 23.05.2008 </w:t>
      </w:r>
      <w:hyperlink r:id="rId144" w:history="1">
        <w:r>
          <w:rPr>
            <w:color w:val="0000FF"/>
          </w:rPr>
          <w:t>N 23-ЗРТ</w:t>
        </w:r>
      </w:hyperlink>
      <w:r>
        <w:t xml:space="preserve">, от 20.12.2011 </w:t>
      </w:r>
      <w:hyperlink r:id="rId145" w:history="1">
        <w:r>
          <w:rPr>
            <w:color w:val="0000FF"/>
          </w:rPr>
          <w:t>N 106-ЗРТ</w:t>
        </w:r>
      </w:hyperlink>
      <w:r>
        <w:t>)</w:t>
      </w:r>
    </w:p>
    <w:p w:rsidR="00460DD7" w:rsidRDefault="00460DD7">
      <w:pPr>
        <w:pStyle w:val="ConsPlusNormal"/>
        <w:ind w:firstLine="540"/>
        <w:jc w:val="both"/>
      </w:pPr>
    </w:p>
    <w:p w:rsidR="00460DD7" w:rsidRDefault="00460DD7">
      <w:pPr>
        <w:pStyle w:val="ConsPlusNormal"/>
        <w:ind w:firstLine="540"/>
        <w:jc w:val="both"/>
      </w:pPr>
      <w:r>
        <w:t>Статья 34. Опросы общественного мнения</w:t>
      </w:r>
    </w:p>
    <w:p w:rsidR="00460DD7" w:rsidRDefault="00460DD7">
      <w:pPr>
        <w:pStyle w:val="ConsPlusNormal"/>
        <w:ind w:firstLine="540"/>
        <w:jc w:val="both"/>
      </w:pPr>
    </w:p>
    <w:p w:rsidR="00460DD7" w:rsidRDefault="00460DD7">
      <w:pPr>
        <w:pStyle w:val="ConsPlusNormal"/>
        <w:ind w:firstLine="540"/>
        <w:jc w:val="both"/>
      </w:pPr>
      <w:r>
        <w:t>1. Опубликование (обнародование) результатов опросов общественного мнения, связанных с референдумом, является разновидностью информирования участников референдума.</w:t>
      </w:r>
    </w:p>
    <w:p w:rsidR="00460DD7" w:rsidRDefault="00460DD7">
      <w:pPr>
        <w:pStyle w:val="ConsPlusNormal"/>
        <w:jc w:val="both"/>
      </w:pPr>
      <w:r>
        <w:t xml:space="preserve">(в ред. </w:t>
      </w:r>
      <w:hyperlink r:id="rId146" w:history="1">
        <w:r>
          <w:rPr>
            <w:color w:val="0000FF"/>
          </w:rPr>
          <w:t>Закона</w:t>
        </w:r>
      </w:hyperlink>
      <w:r>
        <w:t xml:space="preserve"> РТ от 23.05.2008 N 23-ЗРТ)</w:t>
      </w:r>
    </w:p>
    <w:p w:rsidR="00460DD7" w:rsidRDefault="00460DD7">
      <w:pPr>
        <w:pStyle w:val="ConsPlusNormal"/>
        <w:ind w:firstLine="540"/>
        <w:jc w:val="both"/>
      </w:pPr>
      <w:r>
        <w:t xml:space="preserve">2. При опубликовании (обнародовании) результатов опросов общественного мнения, </w:t>
      </w:r>
      <w:r>
        <w:lastRenderedPageBreak/>
        <w:t>связанных с референдумом, редакции средств массовой информации, граждане и организации, публикующие (обнародующие) эти результаты, обязаны указывать организацию, проводившую опрос, время его проведения, число опрошенных (выборку), метод сбора информации, место, где проводился опрос, точную формулировку вопроса, статистическую оценку возможной погрешности, лицо (лиц), заказавшее (заказавших) проведение опроса и оплатившее (оплативших) указанную публикацию (обнародование).</w:t>
      </w:r>
    </w:p>
    <w:p w:rsidR="00460DD7" w:rsidRDefault="00460DD7">
      <w:pPr>
        <w:pStyle w:val="ConsPlusNormal"/>
        <w:jc w:val="both"/>
      </w:pPr>
      <w:r>
        <w:t xml:space="preserve">(п. 2 в ред. </w:t>
      </w:r>
      <w:hyperlink r:id="rId147" w:history="1">
        <w:r>
          <w:rPr>
            <w:color w:val="0000FF"/>
          </w:rPr>
          <w:t>Закона</w:t>
        </w:r>
      </w:hyperlink>
      <w:r>
        <w:t xml:space="preserve"> РТ от 23.05.2008 N 23-ЗРТ)</w:t>
      </w:r>
    </w:p>
    <w:p w:rsidR="00460DD7" w:rsidRDefault="00460DD7">
      <w:pPr>
        <w:pStyle w:val="ConsPlusNormal"/>
        <w:ind w:firstLine="540"/>
        <w:jc w:val="both"/>
      </w:pPr>
      <w:r>
        <w:t>3. В течение пяти дней до дня голосования, а также в день голосования запрещается опубликование (обнародование) результатов опросов общественного мнения, прогнозов результатов референдума, иных исследований, связанных с проводимым референдумом, в том числе их размещение в информационно-телекоммуникационных сетях, доступ к которым не ограничен определенным кругом лиц (включая сеть "Интернет").</w:t>
      </w:r>
    </w:p>
    <w:p w:rsidR="00460DD7" w:rsidRDefault="00460DD7">
      <w:pPr>
        <w:pStyle w:val="ConsPlusNormal"/>
        <w:jc w:val="both"/>
      </w:pPr>
      <w:r>
        <w:t xml:space="preserve">(в ред. </w:t>
      </w:r>
      <w:hyperlink r:id="rId148" w:history="1">
        <w:r>
          <w:rPr>
            <w:color w:val="0000FF"/>
          </w:rPr>
          <w:t>Закона</w:t>
        </w:r>
      </w:hyperlink>
      <w:r>
        <w:t xml:space="preserve"> РТ от 20.12.2011 N 106-ЗРТ)</w:t>
      </w:r>
    </w:p>
    <w:p w:rsidR="00460DD7" w:rsidRDefault="00460DD7">
      <w:pPr>
        <w:pStyle w:val="ConsPlusNormal"/>
        <w:ind w:firstLine="540"/>
        <w:jc w:val="both"/>
      </w:pPr>
    </w:p>
    <w:p w:rsidR="00460DD7" w:rsidRDefault="00460DD7">
      <w:pPr>
        <w:pStyle w:val="ConsPlusNormal"/>
        <w:ind w:firstLine="540"/>
        <w:jc w:val="both"/>
      </w:pPr>
      <w:r>
        <w:t>Статья 35. Организации телерадиовещания и периодические печатные издания, используемые для информационного обеспечения референдума</w:t>
      </w:r>
    </w:p>
    <w:p w:rsidR="00460DD7" w:rsidRDefault="00460DD7">
      <w:pPr>
        <w:pStyle w:val="ConsPlusNormal"/>
        <w:ind w:firstLine="540"/>
        <w:jc w:val="both"/>
      </w:pPr>
      <w:r>
        <w:t xml:space="preserve">(в ред. </w:t>
      </w:r>
      <w:hyperlink r:id="rId149"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1. Информационное обеспечение референдума осуществляется с использованием государственных, муниципальных и негосударственных организаций телерадиовещания, редакций государственных, муниципальных и негосударственных периодических печатных изданий.</w:t>
      </w:r>
    </w:p>
    <w:p w:rsidR="00460DD7" w:rsidRDefault="00460DD7">
      <w:pPr>
        <w:pStyle w:val="ConsPlusNormal"/>
        <w:ind w:firstLine="540"/>
        <w:jc w:val="both"/>
      </w:pPr>
      <w:r>
        <w:t>2. В периодических печатных изданиях, учрежденных органами государственной власти, органами местного самоуправления исключительно для опубликования их официальных материалов и сообщений, нормативных правовых и иных актов, не могут публиковаться агитационные материалы, а также редакционные материалы, освещающие деятельность инициативной группы.</w:t>
      </w:r>
    </w:p>
    <w:p w:rsidR="00460DD7" w:rsidRDefault="00460DD7">
      <w:pPr>
        <w:pStyle w:val="ConsPlusNormal"/>
        <w:ind w:firstLine="540"/>
        <w:jc w:val="both"/>
      </w:pPr>
      <w:r>
        <w:t xml:space="preserve">3. Перечень муниципальных организаций телерадиовещания, а также муниципальных периодических печатных изданий, которые обязаны предоставлять эфирное время, печатную площадь для проведения агитации по вопросам референдума, публикуется избирательной комиссией муниципального образования по представлению органа исполнительной власти, уполномоченного на осуществление функций по регистрации средств массовой информации. Указанный перечень представляется в избирательную комиссию муниципального образования в порядке и сроки, установленные Федеральным </w:t>
      </w:r>
      <w:hyperlink r:id="rId150"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p>
    <w:p w:rsidR="00460DD7" w:rsidRDefault="00460DD7">
      <w:pPr>
        <w:pStyle w:val="ConsPlusNormal"/>
        <w:ind w:firstLine="540"/>
        <w:jc w:val="both"/>
      </w:pPr>
      <w:r>
        <w:t>Статья 36. Агитация по вопросам референдума</w:t>
      </w:r>
    </w:p>
    <w:p w:rsidR="00460DD7" w:rsidRDefault="00460DD7">
      <w:pPr>
        <w:pStyle w:val="ConsPlusNormal"/>
        <w:ind w:firstLine="540"/>
        <w:jc w:val="both"/>
      </w:pPr>
    </w:p>
    <w:p w:rsidR="00460DD7" w:rsidRDefault="00460DD7">
      <w:pPr>
        <w:pStyle w:val="ConsPlusNormal"/>
        <w:ind w:firstLine="540"/>
        <w:jc w:val="both"/>
      </w:pPr>
      <w:r>
        <w:t>1. Граждане, общественные объединения вправе в допускаемых законом формах и законными методами проводить агитацию по вопросам референдума.</w:t>
      </w:r>
    </w:p>
    <w:p w:rsidR="00460DD7" w:rsidRDefault="00460DD7">
      <w:pPr>
        <w:pStyle w:val="ConsPlusNormal"/>
        <w:ind w:firstLine="540"/>
        <w:jc w:val="both"/>
      </w:pPr>
      <w:r>
        <w:t>2. Агитация по вопросам референдума может проводиться:</w:t>
      </w:r>
    </w:p>
    <w:p w:rsidR="00460DD7" w:rsidRDefault="00460DD7">
      <w:pPr>
        <w:pStyle w:val="ConsPlusNormal"/>
        <w:ind w:firstLine="540"/>
        <w:jc w:val="both"/>
      </w:pPr>
      <w:r>
        <w:t>а) на каналах организаций телерадиовещания и в периодических печатных изданиях;</w:t>
      </w:r>
    </w:p>
    <w:p w:rsidR="00460DD7" w:rsidRDefault="00460DD7">
      <w:pPr>
        <w:pStyle w:val="ConsPlusNormal"/>
        <w:ind w:firstLine="540"/>
        <w:jc w:val="both"/>
      </w:pPr>
      <w:r>
        <w:t>б) посредством проведения агитационных публичных мероприятий;</w:t>
      </w:r>
    </w:p>
    <w:p w:rsidR="00460DD7" w:rsidRDefault="00460DD7">
      <w:pPr>
        <w:pStyle w:val="ConsPlusNormal"/>
        <w:jc w:val="both"/>
      </w:pPr>
      <w:r>
        <w:t xml:space="preserve">(пп. "б" в ред. </w:t>
      </w:r>
      <w:hyperlink r:id="rId151" w:history="1">
        <w:r>
          <w:rPr>
            <w:color w:val="0000FF"/>
          </w:rPr>
          <w:t>Закона</w:t>
        </w:r>
      </w:hyperlink>
      <w:r>
        <w:t xml:space="preserve"> РТ от 23.05.2008 N 23-ЗРТ)</w:t>
      </w:r>
    </w:p>
    <w:p w:rsidR="00460DD7" w:rsidRDefault="00460DD7">
      <w:pPr>
        <w:pStyle w:val="ConsPlusNormal"/>
        <w:ind w:firstLine="540"/>
        <w:jc w:val="both"/>
      </w:pPr>
      <w:r>
        <w:t>в) посредством выпуска и распространения печатных, аудиовизуальных и других агитационных материалов;</w:t>
      </w:r>
    </w:p>
    <w:p w:rsidR="00460DD7" w:rsidRDefault="00460DD7">
      <w:pPr>
        <w:pStyle w:val="ConsPlusNormal"/>
        <w:ind w:firstLine="540"/>
        <w:jc w:val="both"/>
      </w:pPr>
      <w:r>
        <w:t>г) иными не запрещенными законом методами.</w:t>
      </w:r>
    </w:p>
    <w:p w:rsidR="00460DD7" w:rsidRDefault="00460DD7">
      <w:pPr>
        <w:pStyle w:val="ConsPlusNormal"/>
        <w:ind w:firstLine="540"/>
        <w:jc w:val="both"/>
      </w:pPr>
      <w:r>
        <w:t>3. Инициативная группа самостоятельно определяет содержание, формы и методы своей агитации, самостоятельно проводит ее, а также вправе в установленном законодательством порядке привлекать для ее проведения иных лиц.</w:t>
      </w:r>
    </w:p>
    <w:p w:rsidR="00460DD7" w:rsidRDefault="00460DD7">
      <w:pPr>
        <w:pStyle w:val="ConsPlusNormal"/>
        <w:ind w:firstLine="540"/>
        <w:jc w:val="both"/>
      </w:pPr>
      <w:r>
        <w:t>4. Расходы на проведение агитации по вопросам референдума осуществляются исключительно за счет средств соответствующих фондов референдума в установленном настоящим Законом порядке.</w:t>
      </w:r>
    </w:p>
    <w:p w:rsidR="00460DD7" w:rsidRDefault="00460DD7">
      <w:pPr>
        <w:pStyle w:val="ConsPlusNormal"/>
        <w:ind w:firstLine="540"/>
        <w:jc w:val="both"/>
      </w:pPr>
      <w:r>
        <w:t xml:space="preserve">5. Запрещается привлекать к агитации по вопросам референдума лиц, не достигших на день </w:t>
      </w:r>
      <w:r>
        <w:lastRenderedPageBreak/>
        <w:t>голосования возраста 18 лет, в том числе использовать изображения и высказывания таких лиц в агитационных материалах.</w:t>
      </w:r>
    </w:p>
    <w:p w:rsidR="00460DD7" w:rsidRDefault="00460DD7">
      <w:pPr>
        <w:pStyle w:val="ConsPlusNormal"/>
        <w:jc w:val="both"/>
      </w:pPr>
      <w:r>
        <w:t xml:space="preserve">(п. 5 в ред. </w:t>
      </w:r>
      <w:hyperlink r:id="rId152" w:history="1">
        <w:r>
          <w:rPr>
            <w:color w:val="0000FF"/>
          </w:rPr>
          <w:t>Закона</w:t>
        </w:r>
      </w:hyperlink>
      <w:r>
        <w:t xml:space="preserve"> РТ от 23.05.2008 N 23-ЗРТ)</w:t>
      </w:r>
    </w:p>
    <w:p w:rsidR="00460DD7" w:rsidRDefault="00460DD7">
      <w:pPr>
        <w:pStyle w:val="ConsPlusNormal"/>
        <w:ind w:firstLine="540"/>
        <w:jc w:val="both"/>
      </w:pPr>
      <w:r>
        <w:t>6. Запрещается проводить агитацию по вопросам референдума, выпускать и распространять любые агитационные материалы:</w:t>
      </w:r>
    </w:p>
    <w:p w:rsidR="00460DD7" w:rsidRDefault="00460DD7">
      <w:pPr>
        <w:pStyle w:val="ConsPlusNormal"/>
        <w:ind w:firstLine="540"/>
        <w:jc w:val="both"/>
      </w:pPr>
      <w:r>
        <w:t>а) органам государственной власти, иным государственным органам, органам местного самоуправления;</w:t>
      </w:r>
    </w:p>
    <w:p w:rsidR="00460DD7" w:rsidRDefault="00460DD7">
      <w:pPr>
        <w:pStyle w:val="ConsPlusNormal"/>
        <w:ind w:firstLine="540"/>
        <w:jc w:val="both"/>
      </w:pPr>
      <w:r>
        <w:t xml:space="preserve">б) лицам, замещающим государственные или выборные муниципальные должности, государственным и муниципальным служащим, лицам, являющимся членами органов управления организаций независимо от формы собственности (в организациях, высшим органом управления которых является собрание, - членами органов, осуществляющих руководство деятельностью этих организаций), за исключением политических партий, при исполнении ими своих должностных или служебных обязанностей, кроме случая, предусмотренного </w:t>
      </w:r>
      <w:hyperlink w:anchor="P530" w:history="1">
        <w:r>
          <w:rPr>
            <w:color w:val="0000FF"/>
          </w:rPr>
          <w:t>пунктом 7</w:t>
        </w:r>
      </w:hyperlink>
      <w:r>
        <w:t xml:space="preserve"> настоящей статьи, и (или) с использованием преимуществ своего должностного или служебного положения;</w:t>
      </w:r>
    </w:p>
    <w:p w:rsidR="00460DD7" w:rsidRDefault="00460DD7">
      <w:pPr>
        <w:pStyle w:val="ConsPlusNormal"/>
        <w:jc w:val="both"/>
      </w:pPr>
      <w:r>
        <w:t xml:space="preserve">(пп. "б" в ред. </w:t>
      </w:r>
      <w:hyperlink r:id="rId153" w:history="1">
        <w:r>
          <w:rPr>
            <w:color w:val="0000FF"/>
          </w:rPr>
          <w:t>Закона</w:t>
        </w:r>
      </w:hyperlink>
      <w:r>
        <w:t xml:space="preserve"> РТ от 23.05.2008 N 23-ЗРТ)</w:t>
      </w:r>
    </w:p>
    <w:p w:rsidR="00460DD7" w:rsidRDefault="00460DD7">
      <w:pPr>
        <w:pStyle w:val="ConsPlusNormal"/>
        <w:ind w:firstLine="540"/>
        <w:jc w:val="both"/>
      </w:pPr>
      <w:r>
        <w:t>в) воинским частям, военным учреждениям и организациям;</w:t>
      </w:r>
    </w:p>
    <w:p w:rsidR="00460DD7" w:rsidRDefault="00460DD7">
      <w:pPr>
        <w:pStyle w:val="ConsPlusNormal"/>
        <w:ind w:firstLine="540"/>
        <w:jc w:val="both"/>
      </w:pPr>
      <w:r>
        <w:t>г) благотворительным и религиозным организациям, учрежденным ими организациям, а также членам и участникам религиозных объединений при совершении обрядов и церемоний;</w:t>
      </w:r>
    </w:p>
    <w:p w:rsidR="00460DD7" w:rsidRDefault="00460DD7">
      <w:pPr>
        <w:pStyle w:val="ConsPlusNormal"/>
        <w:jc w:val="both"/>
      </w:pPr>
      <w:r>
        <w:t xml:space="preserve">(пп. "г" в ред. </w:t>
      </w:r>
      <w:hyperlink r:id="rId154" w:history="1">
        <w:r>
          <w:rPr>
            <w:color w:val="0000FF"/>
          </w:rPr>
          <w:t>Закона</w:t>
        </w:r>
      </w:hyperlink>
      <w:r>
        <w:t xml:space="preserve"> РТ от 23.05.2008 N 23-ЗРТ)</w:t>
      </w:r>
    </w:p>
    <w:p w:rsidR="00460DD7" w:rsidRDefault="00460DD7">
      <w:pPr>
        <w:pStyle w:val="ConsPlusNormal"/>
        <w:ind w:firstLine="540"/>
        <w:jc w:val="both"/>
      </w:pPr>
      <w:r>
        <w:t>д) комиссиям референдума, членам комиссий референдума с правом решающего голоса;</w:t>
      </w:r>
    </w:p>
    <w:p w:rsidR="00460DD7" w:rsidRDefault="00460DD7">
      <w:pPr>
        <w:pStyle w:val="ConsPlusNormal"/>
        <w:ind w:firstLine="540"/>
        <w:jc w:val="both"/>
      </w:pPr>
      <w:r>
        <w:t xml:space="preserve">е) иностранным гражданам, за исключением случая, предусмотренного </w:t>
      </w:r>
      <w:hyperlink w:anchor="P54" w:history="1">
        <w:r>
          <w:rPr>
            <w:color w:val="0000FF"/>
          </w:rPr>
          <w:t>пунктом 4 статьи 5</w:t>
        </w:r>
      </w:hyperlink>
      <w:r>
        <w:t xml:space="preserve"> настоящего Закона, лицам без гражданства, иностранным юридическим лицам;</w:t>
      </w:r>
    </w:p>
    <w:p w:rsidR="00460DD7" w:rsidRDefault="00460DD7">
      <w:pPr>
        <w:pStyle w:val="ConsPlusNormal"/>
        <w:ind w:firstLine="540"/>
        <w:jc w:val="both"/>
      </w:pPr>
      <w:r>
        <w:t>ж) представителям организаций, осуществляющих выпуск средств массовой информации, при осуществлении ими профессиональной деятельности.</w:t>
      </w:r>
    </w:p>
    <w:p w:rsidR="00460DD7" w:rsidRDefault="00460DD7">
      <w:pPr>
        <w:pStyle w:val="ConsPlusNormal"/>
        <w:ind w:firstLine="540"/>
        <w:jc w:val="both"/>
      </w:pPr>
      <w:r>
        <w:t>з) международным организациям и международным общественным движениям;</w:t>
      </w:r>
    </w:p>
    <w:p w:rsidR="00460DD7" w:rsidRDefault="00460DD7">
      <w:pPr>
        <w:pStyle w:val="ConsPlusNormal"/>
        <w:jc w:val="both"/>
      </w:pPr>
      <w:r>
        <w:t xml:space="preserve">(пп. "з" введен </w:t>
      </w:r>
      <w:hyperlink r:id="rId155" w:history="1">
        <w:r>
          <w:rPr>
            <w:color w:val="0000FF"/>
          </w:rPr>
          <w:t>Законом</w:t>
        </w:r>
      </w:hyperlink>
      <w:r>
        <w:t xml:space="preserve"> РТ от 23.05.2008 N 23-ЗРТ)</w:t>
      </w:r>
    </w:p>
    <w:p w:rsidR="00460DD7" w:rsidRDefault="00460DD7">
      <w:pPr>
        <w:pStyle w:val="ConsPlusNormal"/>
        <w:ind w:firstLine="540"/>
        <w:jc w:val="both"/>
      </w:pPr>
      <w:r>
        <w:t xml:space="preserve">и) лицам, в отношении которых решением суда в период проводимой кампании референдума установлен факт нарушения ограничений, предусмотренных </w:t>
      </w:r>
      <w:hyperlink r:id="rId156" w:history="1">
        <w:r>
          <w:rPr>
            <w:color w:val="0000FF"/>
          </w:rPr>
          <w:t>пунктом 1 статьи 56</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jc w:val="both"/>
      </w:pPr>
      <w:r>
        <w:t xml:space="preserve">(пп. "и" введен </w:t>
      </w:r>
      <w:hyperlink r:id="rId157" w:history="1">
        <w:r>
          <w:rPr>
            <w:color w:val="0000FF"/>
          </w:rPr>
          <w:t>Законом</w:t>
        </w:r>
      </w:hyperlink>
      <w:r>
        <w:t xml:space="preserve"> РТ от 23.05.2008 N 23-ЗРТ)</w:t>
      </w:r>
    </w:p>
    <w:p w:rsidR="00460DD7" w:rsidRDefault="00460DD7">
      <w:pPr>
        <w:pStyle w:val="ConsPlusNormal"/>
        <w:ind w:firstLine="540"/>
        <w:jc w:val="both"/>
      </w:pPr>
      <w:bookmarkStart w:id="27" w:name="P530"/>
      <w:bookmarkEnd w:id="27"/>
      <w:r>
        <w:t>7. Лица, замещающие государственные или выборные муниципальные должности, вправе проводить агитацию по вопросам референдума, в том числе на каналах организаций телерадиовещания и в периодических печатных изданиях, выпускать и распространять агитационные материалы, но не вправе использовать преимущества своего должностного или служебного положения.</w:t>
      </w:r>
    </w:p>
    <w:p w:rsidR="00460DD7" w:rsidRDefault="00460DD7">
      <w:pPr>
        <w:pStyle w:val="ConsPlusNormal"/>
        <w:jc w:val="both"/>
      </w:pPr>
      <w:r>
        <w:t xml:space="preserve">(п. 7 введен </w:t>
      </w:r>
      <w:hyperlink r:id="rId158" w:history="1">
        <w:r>
          <w:rPr>
            <w:color w:val="0000FF"/>
          </w:rPr>
          <w:t>Законом</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37. Агитационный период</w:t>
      </w:r>
    </w:p>
    <w:p w:rsidR="00460DD7" w:rsidRDefault="00460DD7">
      <w:pPr>
        <w:pStyle w:val="ConsPlusNormal"/>
        <w:ind w:firstLine="540"/>
        <w:jc w:val="both"/>
      </w:pPr>
    </w:p>
    <w:p w:rsidR="00460DD7" w:rsidRDefault="00460DD7">
      <w:pPr>
        <w:pStyle w:val="ConsPlusNormal"/>
        <w:ind w:firstLine="540"/>
        <w:jc w:val="both"/>
      </w:pPr>
      <w:r>
        <w:t>1. Агитационный период начинается со дня регистрации инициативной группы либо со дня официального опубликования решения о назначении референдума, проводимого по инициативе органов местного самоуправления. Агитационный период прекращается в ноль часов по местному времени за одни сутки до дня голосования.</w:t>
      </w:r>
    </w:p>
    <w:p w:rsidR="00460DD7" w:rsidRDefault="00460DD7">
      <w:pPr>
        <w:pStyle w:val="ConsPlusNormal"/>
        <w:jc w:val="both"/>
      </w:pPr>
      <w:r>
        <w:t xml:space="preserve">(в ред. </w:t>
      </w:r>
      <w:hyperlink r:id="rId159" w:history="1">
        <w:r>
          <w:rPr>
            <w:color w:val="0000FF"/>
          </w:rPr>
          <w:t>Закона</w:t>
        </w:r>
      </w:hyperlink>
      <w:r>
        <w:t xml:space="preserve"> РТ от 23.05.2008 N 23-ЗРТ)</w:t>
      </w:r>
    </w:p>
    <w:p w:rsidR="00460DD7" w:rsidRDefault="00460DD7">
      <w:pPr>
        <w:pStyle w:val="ConsPlusNormal"/>
        <w:ind w:firstLine="540"/>
        <w:jc w:val="both"/>
      </w:pPr>
      <w:r>
        <w:t>2. Агитация по вопросам референдума на каналах организаций телерадиовещания и в периодических печатных изданиях проводится в период, который начинается за 28 дней до дня голосования и прекращается в ноль часов по местному времени за одни сутки до дня голосования.</w:t>
      </w:r>
    </w:p>
    <w:p w:rsidR="00460DD7" w:rsidRDefault="00460DD7">
      <w:pPr>
        <w:pStyle w:val="ConsPlusNormal"/>
        <w:jc w:val="both"/>
      </w:pPr>
      <w:r>
        <w:t xml:space="preserve">(п. 2 в ред. </w:t>
      </w:r>
      <w:hyperlink r:id="rId160" w:history="1">
        <w:r>
          <w:rPr>
            <w:color w:val="0000FF"/>
          </w:rPr>
          <w:t>Закона</w:t>
        </w:r>
      </w:hyperlink>
      <w:r>
        <w:t xml:space="preserve"> РТ от 23.05.2008 N 23-ЗРТ)</w:t>
      </w:r>
    </w:p>
    <w:p w:rsidR="00460DD7" w:rsidRDefault="00460DD7">
      <w:pPr>
        <w:pStyle w:val="ConsPlusNormal"/>
        <w:ind w:firstLine="540"/>
        <w:jc w:val="both"/>
      </w:pPr>
      <w:r>
        <w:t>3. Проведение агитации по вопросам референдума в день голосования и в предшествующий ему день запрещается.</w:t>
      </w:r>
    </w:p>
    <w:p w:rsidR="00460DD7" w:rsidRDefault="00460DD7">
      <w:pPr>
        <w:pStyle w:val="ConsPlusNormal"/>
        <w:ind w:firstLine="540"/>
        <w:jc w:val="both"/>
      </w:pPr>
      <w:r>
        <w:t xml:space="preserve">4. Агитационные печатные материалы (листовки, плакаты и другие материалы), ранее размещенные в установленном федеральным законом порядке на зданиях и сооружениях, за </w:t>
      </w:r>
      <w:r>
        <w:lastRenderedPageBreak/>
        <w:t>исключением зданий, в которых размещены комиссии референдума, помещения для голосования, и на расстоянии не менее 50 метров от входа в эти здания, сохраняются в день голосования на прежних местах.</w:t>
      </w:r>
    </w:p>
    <w:p w:rsidR="00460DD7" w:rsidRDefault="00460DD7">
      <w:pPr>
        <w:pStyle w:val="ConsPlusNormal"/>
        <w:jc w:val="both"/>
      </w:pPr>
      <w:r>
        <w:t xml:space="preserve">(п. 4 в ред. </w:t>
      </w:r>
      <w:hyperlink r:id="rId161" w:history="1">
        <w:r>
          <w:rPr>
            <w:color w:val="0000FF"/>
          </w:rPr>
          <w:t>Закона</w:t>
        </w:r>
      </w:hyperlink>
      <w:r>
        <w:t xml:space="preserve"> РТ от 23.05.2008 N 23-ЗРТ)</w:t>
      </w:r>
    </w:p>
    <w:p w:rsidR="00460DD7" w:rsidRDefault="00460DD7">
      <w:pPr>
        <w:pStyle w:val="ConsPlusNormal"/>
        <w:ind w:firstLine="540"/>
        <w:jc w:val="both"/>
      </w:pPr>
      <w:r>
        <w:t>5. В случае проведения повторного голосования агитационный период возобновляется со дня назначения избирательной комиссией муниципального образования дня повторного голосования и прекращается в ноль часов за одни сутки до дня повторного голосования.</w:t>
      </w:r>
    </w:p>
    <w:p w:rsidR="00460DD7" w:rsidRDefault="00460DD7">
      <w:pPr>
        <w:pStyle w:val="ConsPlusNormal"/>
        <w:ind w:firstLine="540"/>
        <w:jc w:val="both"/>
      </w:pPr>
    </w:p>
    <w:p w:rsidR="00460DD7" w:rsidRDefault="00460DD7">
      <w:pPr>
        <w:pStyle w:val="ConsPlusNormal"/>
        <w:ind w:firstLine="540"/>
        <w:jc w:val="both"/>
      </w:pPr>
      <w:r>
        <w:t>Статья 38. Общие условия проведения агитации по вопросам референдума на каналах организаций телерадиовещания и в периодических печатных изданиях</w:t>
      </w:r>
    </w:p>
    <w:p w:rsidR="00460DD7" w:rsidRDefault="00460DD7">
      <w:pPr>
        <w:pStyle w:val="ConsPlusNormal"/>
        <w:ind w:firstLine="540"/>
        <w:jc w:val="both"/>
      </w:pPr>
    </w:p>
    <w:p w:rsidR="00460DD7" w:rsidRDefault="00460DD7">
      <w:pPr>
        <w:pStyle w:val="ConsPlusNormal"/>
        <w:ind w:firstLine="540"/>
        <w:jc w:val="both"/>
      </w:pPr>
      <w:r>
        <w:t>1. 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инициативной группе и иным группам участников референдума равные условия проведения агитации по вопросам референдума в порядке, установленном Федеральным законом, настоящим Законом.</w:t>
      </w:r>
    </w:p>
    <w:p w:rsidR="00460DD7" w:rsidRDefault="00460DD7">
      <w:pPr>
        <w:pStyle w:val="ConsPlusNormal"/>
        <w:ind w:firstLine="540"/>
        <w:jc w:val="both"/>
      </w:pPr>
      <w:r>
        <w:t>Эфирное время на каналах муниципальных организаций телерадиовещания и печатная площадь в муниципальных периодических печатных изданиях предоставляются инициативной группе и иным группам участников референдума за плату, а в случаях и порядке, предусмотренных Федеральным законом, настоящим Законом, также безвозмездно (бесплатное эфирное время, бесплатная печатная площадь). Эфирное время на каналах иных организаций телерадиовещания и печатная площадь в иных периодических печатных изданиях могут предоставляться инициативной группе и иным группам участников референдума в порядке, предусмотренном настоящим Законом, за плату.</w:t>
      </w:r>
    </w:p>
    <w:p w:rsidR="00460DD7" w:rsidRDefault="00460DD7">
      <w:pPr>
        <w:pStyle w:val="ConsPlusNormal"/>
        <w:jc w:val="both"/>
      </w:pPr>
      <w:r>
        <w:t xml:space="preserve">(в ред. </w:t>
      </w:r>
      <w:hyperlink r:id="rId162" w:history="1">
        <w:r>
          <w:rPr>
            <w:color w:val="0000FF"/>
          </w:rPr>
          <w:t>Закона</w:t>
        </w:r>
      </w:hyperlink>
      <w:r>
        <w:t xml:space="preserve"> РТ от 14.10.2010 N 72-ЗРТ)</w:t>
      </w:r>
    </w:p>
    <w:p w:rsidR="00460DD7" w:rsidRDefault="00460DD7">
      <w:pPr>
        <w:pStyle w:val="ConsPlusNormal"/>
        <w:ind w:firstLine="540"/>
        <w:jc w:val="both"/>
      </w:pPr>
      <w:r>
        <w:t>2. В случае одновременного проведения нескольких кампаний референдума и совпадения на указанных кампаниях периодов проведения агитации на каналах организаций телерадиовещания и в периодических печатных изданиях общий объем бесплатного эфирного времени и бесплатной печатной площади не увеличивается без согласия на то организации телерадиовещания, редакции периодического печатного издания.</w:t>
      </w:r>
    </w:p>
    <w:p w:rsidR="00460DD7" w:rsidRDefault="00460DD7">
      <w:pPr>
        <w:pStyle w:val="ConsPlusNormal"/>
        <w:ind w:firstLine="540"/>
        <w:jc w:val="both"/>
      </w:pPr>
      <w:r>
        <w:t>3. Негосударственные организации телерадиовещания и редакции негосударственных периодических печатных изданий, осуществляющие выпуск средств массовой информации, зарегистрированных не менее чем за один год до начала кампании референдума, вправе предоставлять инициативной группе и иным группам участников референдума эфирное время, печатную площадь в соответствующих средствах массовой информации. Иные негосударственные организации телерадиовещания и редакции негосударственных периодических печатных изданий не вправе предоставлять инициативной группе и иным группам участников референдума эфирное время, печатную площадь.</w:t>
      </w:r>
    </w:p>
    <w:p w:rsidR="00460DD7" w:rsidRDefault="00460DD7">
      <w:pPr>
        <w:pStyle w:val="ConsPlusNormal"/>
        <w:jc w:val="both"/>
      </w:pPr>
      <w:r>
        <w:t xml:space="preserve">(п. 3 в ред. </w:t>
      </w:r>
      <w:hyperlink r:id="rId163" w:history="1">
        <w:r>
          <w:rPr>
            <w:color w:val="0000FF"/>
          </w:rPr>
          <w:t>Закона</w:t>
        </w:r>
      </w:hyperlink>
      <w:r>
        <w:t xml:space="preserve"> РТ от 23.05.2008 N 23-ЗРТ)</w:t>
      </w:r>
    </w:p>
    <w:p w:rsidR="00460DD7" w:rsidRDefault="00460DD7">
      <w:pPr>
        <w:pStyle w:val="ConsPlusNormal"/>
        <w:ind w:firstLine="540"/>
        <w:jc w:val="both"/>
      </w:pPr>
      <w:r>
        <w:t>4. Условия оплаты эфирного времени, печатной площади, предоставляемых негосударственными организациями телерадиовещания и редакциями негосударственных периодических печатных изданий, должны быть едины для инициативной группы и иных групп участников референдума. Это требование не распространяется на редакции негосударственных периодических печатных изданий, учрежденные избирательными объединениями, гражданами, входящими в инициативную группу.</w:t>
      </w:r>
    </w:p>
    <w:p w:rsidR="00460DD7" w:rsidRDefault="00460DD7">
      <w:pPr>
        <w:pStyle w:val="ConsPlusNormal"/>
        <w:ind w:firstLine="540"/>
        <w:jc w:val="both"/>
      </w:pPr>
      <w:bookmarkStart w:id="28" w:name="P553"/>
      <w:bookmarkEnd w:id="28"/>
      <w:r>
        <w:t>5. При проведении референдума сведения о размере (в валюте Российской Федерации) и других условиях оплаты эфирного времени, печатной площади должны быть опубликованы соответствующей организацией телерадиовещания, редакцией периодического печатного издания и представлены в избирательную комиссию муниципального образования не позднее чем за один день до дня публикации ею первого агитационного материала вместе с уведомлением о готовности предоставить эфирное время, печатную площадь для проведения агитации по вопросам референдума.</w:t>
      </w:r>
    </w:p>
    <w:p w:rsidR="00460DD7" w:rsidRDefault="00460DD7">
      <w:pPr>
        <w:pStyle w:val="ConsPlusNormal"/>
        <w:ind w:firstLine="540"/>
        <w:jc w:val="both"/>
      </w:pPr>
      <w:r>
        <w:t xml:space="preserve">6. В соответствии с </w:t>
      </w:r>
      <w:hyperlink r:id="rId164" w:history="1">
        <w:r>
          <w:rPr>
            <w:color w:val="0000FF"/>
          </w:rPr>
          <w:t>пунктом 7 статьи 50</w:t>
        </w:r>
      </w:hyperlink>
      <w:r>
        <w:t xml:space="preserve"> Федерального закона "Об основных гарантиях избирательных прав и права на участие в референдуме граждан Российской Федерации" </w:t>
      </w:r>
      <w:r>
        <w:lastRenderedPageBreak/>
        <w:t xml:space="preserve">негосударственные организации телерадиовещания и редакции негосударственных периодических печатных изданий, редакции государственных периодических печатных изданий, выходящих реже чем один раз в неделю, специализированные организации телерадиовещания и редакции специализированных периодических печатных изданий (культурно-просветительских, детских, технических, научных и других) вправе отказаться от предоставления эфирного времени, печатной площади для проведения агитации по вопросам референдума. Таким отказом считается непредставление в избирательную комиссию муниципального образования уведомления, указанного в </w:t>
      </w:r>
      <w:hyperlink w:anchor="P553" w:history="1">
        <w:r>
          <w:rPr>
            <w:color w:val="0000FF"/>
          </w:rPr>
          <w:t>пункте 5</w:t>
        </w:r>
      </w:hyperlink>
      <w:r>
        <w:t xml:space="preserve"> настоящей статьи, в установленные в указанном пункте сроки.</w:t>
      </w:r>
    </w:p>
    <w:p w:rsidR="00460DD7" w:rsidRDefault="00460DD7">
      <w:pPr>
        <w:pStyle w:val="ConsPlusNormal"/>
        <w:jc w:val="both"/>
      </w:pPr>
      <w:r>
        <w:t xml:space="preserve">(п. 6 в ред. </w:t>
      </w:r>
      <w:hyperlink r:id="rId165" w:history="1">
        <w:r>
          <w:rPr>
            <w:color w:val="0000FF"/>
          </w:rPr>
          <w:t>Закона</w:t>
        </w:r>
      </w:hyperlink>
      <w:r>
        <w:t xml:space="preserve"> РТ от 23.05.2008 N 23-ЗРТ)</w:t>
      </w:r>
    </w:p>
    <w:p w:rsidR="00460DD7" w:rsidRDefault="00460DD7">
      <w:pPr>
        <w:pStyle w:val="ConsPlusNormal"/>
        <w:ind w:firstLine="540"/>
        <w:jc w:val="both"/>
      </w:pPr>
      <w:bookmarkStart w:id="29" w:name="P556"/>
      <w:bookmarkEnd w:id="29"/>
      <w:r>
        <w:t>7. Организации, осуществляющие выпуск средств массовой информации, обязаны вести отдельный учет объемов и стоимости эфирного времени и печатной площади, предоставленных для проведения агитации по вопросам референдума, по формам и в порядке, которые установлены избирательной комиссией муниципального образования, и представлять данные такого учета в избирательную комиссию муниципального образования не позднее чем через десять дней со дня голосования.</w:t>
      </w:r>
    </w:p>
    <w:p w:rsidR="00460DD7" w:rsidRDefault="00460DD7">
      <w:pPr>
        <w:pStyle w:val="ConsPlusNormal"/>
        <w:jc w:val="both"/>
      </w:pPr>
      <w:r>
        <w:t xml:space="preserve">(в ред. </w:t>
      </w:r>
      <w:hyperlink r:id="rId166" w:history="1">
        <w:r>
          <w:rPr>
            <w:color w:val="0000FF"/>
          </w:rPr>
          <w:t>Закона</w:t>
        </w:r>
      </w:hyperlink>
      <w:r>
        <w:t xml:space="preserve"> РТ от 23.05.2008 N 23-ЗРТ)</w:t>
      </w:r>
    </w:p>
    <w:p w:rsidR="00460DD7" w:rsidRDefault="00460DD7">
      <w:pPr>
        <w:pStyle w:val="ConsPlusNormal"/>
        <w:ind w:firstLine="540"/>
        <w:jc w:val="both"/>
      </w:pPr>
      <w:r>
        <w:t xml:space="preserve">8. Организации, осуществляющие выпуск средств массовой информации, обязаны хранить указанные в </w:t>
      </w:r>
      <w:hyperlink w:anchor="P556" w:history="1">
        <w:r>
          <w:rPr>
            <w:color w:val="0000FF"/>
          </w:rPr>
          <w:t>пункте 7</w:t>
        </w:r>
      </w:hyperlink>
      <w:r>
        <w:t xml:space="preserve"> настоящей статьи учетные документы о безвозмездном и платном предоставлении эфирного времени и печатной площади не менее трех лет со дня голосования.</w:t>
      </w:r>
    </w:p>
    <w:p w:rsidR="00460DD7" w:rsidRDefault="00460DD7">
      <w:pPr>
        <w:pStyle w:val="ConsPlusNormal"/>
        <w:jc w:val="both"/>
      </w:pPr>
      <w:r>
        <w:t xml:space="preserve">(в ред. </w:t>
      </w:r>
      <w:hyperlink r:id="rId167" w:history="1">
        <w:r>
          <w:rPr>
            <w:color w:val="0000FF"/>
          </w:rPr>
          <w:t>Закона</w:t>
        </w:r>
      </w:hyperlink>
      <w:r>
        <w:t xml:space="preserve"> РТ от 14.10.2010 N 72-ЗРТ)</w:t>
      </w:r>
    </w:p>
    <w:p w:rsidR="00460DD7" w:rsidRDefault="00460DD7">
      <w:pPr>
        <w:pStyle w:val="ConsPlusNormal"/>
        <w:ind w:firstLine="540"/>
        <w:jc w:val="both"/>
      </w:pPr>
      <w:r>
        <w:t>9. Расходы муниципальных организаций телерадиовещания и редакций муниципальных периодических печатных изданий, связанные с предоставлением бесплатного эфирного времени и бесплатной печатной площади для проведения агитации по вопросам референдума, относятся на результаты деятельности этих организаций и редакций.</w:t>
      </w:r>
    </w:p>
    <w:p w:rsidR="00460DD7" w:rsidRDefault="00460DD7">
      <w:pPr>
        <w:pStyle w:val="ConsPlusNormal"/>
        <w:ind w:firstLine="540"/>
        <w:jc w:val="both"/>
      </w:pPr>
      <w:r>
        <w:t>10. Предоставление эфирного времени на каналах организаций телерадиовещания и печатной площади в периодических печатных изданиях для проведения агитации по вопросам референдума производится в соответствии с договором, заключенным в письменной форме между организацией телерадиовещания, редакцией периодического печатного издания и представителем инициативной группы, иной группы участников референдума до предоставления эфирного времени, печатной площади.</w:t>
      </w:r>
    </w:p>
    <w:p w:rsidR="00460DD7" w:rsidRDefault="00460DD7">
      <w:pPr>
        <w:pStyle w:val="ConsPlusNormal"/>
        <w:jc w:val="both"/>
      </w:pPr>
      <w:r>
        <w:t xml:space="preserve">(в ред. Законов РТ от 23.05.2008 </w:t>
      </w:r>
      <w:hyperlink r:id="rId168" w:history="1">
        <w:r>
          <w:rPr>
            <w:color w:val="0000FF"/>
          </w:rPr>
          <w:t>N 23-ЗРТ</w:t>
        </w:r>
      </w:hyperlink>
      <w:r>
        <w:t xml:space="preserve">, от 14.10.2010 </w:t>
      </w:r>
      <w:hyperlink r:id="rId169" w:history="1">
        <w:r>
          <w:rPr>
            <w:color w:val="0000FF"/>
          </w:rPr>
          <w:t>N 72-ЗРТ</w:t>
        </w:r>
      </w:hyperlink>
      <w:r>
        <w:t>)</w:t>
      </w:r>
    </w:p>
    <w:p w:rsidR="00460DD7" w:rsidRDefault="00460DD7">
      <w:pPr>
        <w:pStyle w:val="ConsPlusNormal"/>
        <w:ind w:firstLine="540"/>
        <w:jc w:val="both"/>
      </w:pPr>
    </w:p>
    <w:p w:rsidR="00460DD7" w:rsidRDefault="00460DD7">
      <w:pPr>
        <w:pStyle w:val="ConsPlusNormal"/>
        <w:ind w:firstLine="540"/>
        <w:jc w:val="both"/>
      </w:pPr>
      <w:bookmarkStart w:id="30" w:name="P564"/>
      <w:bookmarkEnd w:id="30"/>
      <w:r>
        <w:t>Статья 39. Условия проведения агитации по вопросам референдума на телевидении и радио</w:t>
      </w:r>
    </w:p>
    <w:p w:rsidR="00460DD7" w:rsidRDefault="00460DD7">
      <w:pPr>
        <w:pStyle w:val="ConsPlusNormal"/>
        <w:ind w:firstLine="540"/>
        <w:jc w:val="both"/>
      </w:pPr>
    </w:p>
    <w:p w:rsidR="00460DD7" w:rsidRDefault="00460DD7">
      <w:pPr>
        <w:pStyle w:val="ConsPlusNormal"/>
        <w:ind w:firstLine="540"/>
        <w:jc w:val="both"/>
      </w:pPr>
      <w:bookmarkStart w:id="31" w:name="P566"/>
      <w:bookmarkEnd w:id="31"/>
      <w:r>
        <w:t xml:space="preserve">1. Бесплатное эфирное время на каналах муниципальных организаций телерадиовещания предоставляется на равных условиях после официального опубликования решения о назначении референдума только инициативной группе и иным группам участников референдума, в качестве которых выступают руководящие органы общественных объединений (их структурных подразделений), указанных в </w:t>
      </w:r>
      <w:hyperlink w:anchor="P464" w:history="1">
        <w:r>
          <w:rPr>
            <w:color w:val="0000FF"/>
          </w:rPr>
          <w:t>пункте 2 статьи 31</w:t>
        </w:r>
      </w:hyperlink>
      <w:r>
        <w:t xml:space="preserve"> настоящего Закона, если выдвинутые ими списки кандидатов допущены к распределению депутатских мандатов в Государственной Думе Федерального Собрания Российской Федерации, в Государственном Совете Республики Татарстан, представительном органе муниципального образования.</w:t>
      </w:r>
    </w:p>
    <w:p w:rsidR="00460DD7" w:rsidRDefault="00460DD7">
      <w:pPr>
        <w:pStyle w:val="ConsPlusNormal"/>
        <w:jc w:val="both"/>
      </w:pPr>
      <w:r>
        <w:t xml:space="preserve">(в ред. Законов РТ от 14.10.2010 </w:t>
      </w:r>
      <w:hyperlink r:id="rId170" w:history="1">
        <w:r>
          <w:rPr>
            <w:color w:val="0000FF"/>
          </w:rPr>
          <w:t>N 72-ЗРТ</w:t>
        </w:r>
      </w:hyperlink>
      <w:r>
        <w:t xml:space="preserve">, от 18.10.2013 </w:t>
      </w:r>
      <w:hyperlink r:id="rId171" w:history="1">
        <w:r>
          <w:rPr>
            <w:color w:val="0000FF"/>
          </w:rPr>
          <w:t>N 82-ЗРТ</w:t>
        </w:r>
      </w:hyperlink>
      <w:r>
        <w:t xml:space="preserve">, от 26.05.2014 </w:t>
      </w:r>
      <w:hyperlink r:id="rId172" w:history="1">
        <w:r>
          <w:rPr>
            <w:color w:val="0000FF"/>
          </w:rPr>
          <w:t>N 41-ЗРТ</w:t>
        </w:r>
      </w:hyperlink>
      <w:r>
        <w:t>)</w:t>
      </w:r>
    </w:p>
    <w:p w:rsidR="00460DD7" w:rsidRDefault="00460DD7">
      <w:pPr>
        <w:pStyle w:val="ConsPlusNormal"/>
        <w:ind w:firstLine="540"/>
        <w:jc w:val="both"/>
      </w:pPr>
      <w:r>
        <w:t xml:space="preserve">2. Муниципальные организации телерадиовещания обязаны предоставлять эфирное время, указанное в </w:t>
      </w:r>
      <w:hyperlink w:anchor="P566" w:history="1">
        <w:r>
          <w:rPr>
            <w:color w:val="0000FF"/>
          </w:rPr>
          <w:t>пункте 1</w:t>
        </w:r>
      </w:hyperlink>
      <w:r>
        <w:t xml:space="preserve"> настоящей статьи, инициативной группе и иным группам участников референдума, указанным в </w:t>
      </w:r>
      <w:hyperlink w:anchor="P566" w:history="1">
        <w:r>
          <w:rPr>
            <w:color w:val="0000FF"/>
          </w:rPr>
          <w:t>пункте 1</w:t>
        </w:r>
      </w:hyperlink>
      <w:r>
        <w:t xml:space="preserve"> настоящей статьи, для проведения агитации по вопросам референдума. Предоставляемое эфирное время должно приходиться на определяемый соответствующей организацией телерадиовещания период, когда теле- и радиопередачи собирают наибольшую аудиторию.</w:t>
      </w:r>
    </w:p>
    <w:p w:rsidR="00460DD7" w:rsidRDefault="00460DD7">
      <w:pPr>
        <w:pStyle w:val="ConsPlusNormal"/>
        <w:jc w:val="both"/>
      </w:pPr>
      <w:r>
        <w:t xml:space="preserve">(п. 2 в ред. </w:t>
      </w:r>
      <w:hyperlink r:id="rId173" w:history="1">
        <w:r>
          <w:rPr>
            <w:color w:val="0000FF"/>
          </w:rPr>
          <w:t>Закона</w:t>
        </w:r>
      </w:hyperlink>
      <w:r>
        <w:t xml:space="preserve"> РТ от 14.10.2010 N 72-ЗРТ)</w:t>
      </w:r>
    </w:p>
    <w:p w:rsidR="00460DD7" w:rsidRDefault="00460DD7">
      <w:pPr>
        <w:pStyle w:val="ConsPlusNormal"/>
        <w:ind w:firstLine="540"/>
        <w:jc w:val="both"/>
      </w:pPr>
      <w:r>
        <w:t xml:space="preserve">3. Общий объем эфирного времени, указанного в </w:t>
      </w:r>
      <w:hyperlink w:anchor="P566" w:history="1">
        <w:r>
          <w:rPr>
            <w:color w:val="0000FF"/>
          </w:rPr>
          <w:t>пункте 1</w:t>
        </w:r>
      </w:hyperlink>
      <w:r>
        <w:t xml:space="preserve"> настоящей статьи, которое каждая муниципальная организация телерадиовещания предоставляет для проведения агитации по вопросам референдума, должен составлять на каждом из каналов не менее 30 минут по рабочим дням, а если общее время вещания организации телерадиовещания составляет менее </w:t>
      </w:r>
      <w:r>
        <w:lastRenderedPageBreak/>
        <w:t xml:space="preserve">двух часов в день, - не менее одной четверти общего времени вещания. В случае, если в результате предоставления эфирного времени, указанного в </w:t>
      </w:r>
      <w:hyperlink w:anchor="P566" w:history="1">
        <w:r>
          <w:rPr>
            <w:color w:val="0000FF"/>
          </w:rPr>
          <w:t>пункте 1</w:t>
        </w:r>
      </w:hyperlink>
      <w:r>
        <w:t xml:space="preserve"> настоящей статьи, на каждую инициативную группу по проведению референдума или иную группу участников референдума, указанную в </w:t>
      </w:r>
      <w:hyperlink w:anchor="P566" w:history="1">
        <w:r>
          <w:rPr>
            <w:color w:val="0000FF"/>
          </w:rPr>
          <w:t>пункте 1</w:t>
        </w:r>
      </w:hyperlink>
      <w:r>
        <w:t xml:space="preserve"> настоящей статьи, придется более 60 минут эфирного времени, общий объем эфирного времени, которое каждая организация телерадиовещания предоставляет для проведения агитации, сокращается и должен составлять 60 минут, умноженных соответственно на количество групп, которым предоставлено право на проведение агитации по вопросам референдума.</w:t>
      </w:r>
    </w:p>
    <w:p w:rsidR="00460DD7" w:rsidRDefault="00460DD7">
      <w:pPr>
        <w:pStyle w:val="ConsPlusNormal"/>
        <w:jc w:val="both"/>
      </w:pPr>
      <w:r>
        <w:t xml:space="preserve">(п. 3 в ред. </w:t>
      </w:r>
      <w:hyperlink r:id="rId174" w:history="1">
        <w:r>
          <w:rPr>
            <w:color w:val="0000FF"/>
          </w:rPr>
          <w:t>Закона</w:t>
        </w:r>
      </w:hyperlink>
      <w:r>
        <w:t xml:space="preserve"> РТ от 14.10.2010 N 72-ЗРТ)</w:t>
      </w:r>
    </w:p>
    <w:p w:rsidR="00460DD7" w:rsidRDefault="00460DD7">
      <w:pPr>
        <w:pStyle w:val="ConsPlusNormal"/>
        <w:ind w:firstLine="540"/>
        <w:jc w:val="both"/>
      </w:pPr>
      <w:r>
        <w:t xml:space="preserve">4. Не менее половины общего объема бесплатного эфирного времени должно быть предоставлено инициативной группе, иным группам участников референдума (с учетом положения </w:t>
      </w:r>
      <w:hyperlink w:anchor="P566" w:history="1">
        <w:r>
          <w:rPr>
            <w:color w:val="0000FF"/>
          </w:rPr>
          <w:t>пункта 1</w:t>
        </w:r>
      </w:hyperlink>
      <w:r>
        <w:t xml:space="preserve"> настоящей статьи) для проведения совместных дискуссий, "круглых столов" и иных совместных агитационных мероприятий.</w:t>
      </w:r>
    </w:p>
    <w:p w:rsidR="00460DD7" w:rsidRDefault="00460DD7">
      <w:pPr>
        <w:pStyle w:val="ConsPlusNormal"/>
        <w:jc w:val="both"/>
      </w:pPr>
      <w:r>
        <w:t xml:space="preserve">(п. 4 в ред. </w:t>
      </w:r>
      <w:hyperlink r:id="rId175" w:history="1">
        <w:r>
          <w:rPr>
            <w:color w:val="0000FF"/>
          </w:rPr>
          <w:t>Закона</w:t>
        </w:r>
      </w:hyperlink>
      <w:r>
        <w:t xml:space="preserve"> РТ от 23.05.2008 N 23-ЗРТ)</w:t>
      </w:r>
    </w:p>
    <w:p w:rsidR="00460DD7" w:rsidRDefault="00460DD7">
      <w:pPr>
        <w:pStyle w:val="ConsPlusNormal"/>
        <w:ind w:firstLine="540"/>
        <w:jc w:val="both"/>
      </w:pPr>
      <w:r>
        <w:t xml:space="preserve">5. Инициативная группа вправе отказаться от участия в совместном агитационном мероприятии. При этом эфирное время, отведенное для проведения совместного агитационного мероприятия, в том числе в случае, если в указанном мероприятии может принять участие только один участник, не уменьшается. Отказ от участия в совместном агитационном мероприятии не влечет за собой увеличение эфирного времени, указанного в </w:t>
      </w:r>
      <w:hyperlink w:anchor="P566" w:history="1">
        <w:r>
          <w:rPr>
            <w:color w:val="0000FF"/>
          </w:rPr>
          <w:t>пункте 1</w:t>
        </w:r>
      </w:hyperlink>
      <w:r>
        <w:t xml:space="preserve"> настоящей статьи, предоставляемого инициативной группе, отказавшейся участвовать в указанном мероприятии.</w:t>
      </w:r>
    </w:p>
    <w:p w:rsidR="00460DD7" w:rsidRDefault="00460DD7">
      <w:pPr>
        <w:pStyle w:val="ConsPlusNormal"/>
        <w:jc w:val="both"/>
      </w:pPr>
      <w:r>
        <w:t xml:space="preserve">(в ред. Законов РТ от 23.05.2008 </w:t>
      </w:r>
      <w:hyperlink r:id="rId176" w:history="1">
        <w:r>
          <w:rPr>
            <w:color w:val="0000FF"/>
          </w:rPr>
          <w:t>N 23-ЗРТ</w:t>
        </w:r>
      </w:hyperlink>
      <w:r>
        <w:t xml:space="preserve">, от 14.10.2010 </w:t>
      </w:r>
      <w:hyperlink r:id="rId177" w:history="1">
        <w:r>
          <w:rPr>
            <w:color w:val="0000FF"/>
          </w:rPr>
          <w:t>N 72-ЗРТ</w:t>
        </w:r>
      </w:hyperlink>
      <w:r>
        <w:t>)</w:t>
      </w:r>
    </w:p>
    <w:p w:rsidR="00460DD7" w:rsidRDefault="00460DD7">
      <w:pPr>
        <w:pStyle w:val="ConsPlusNormal"/>
        <w:ind w:firstLine="540"/>
        <w:jc w:val="both"/>
      </w:pPr>
      <w:r>
        <w:t xml:space="preserve">5.1. Оставшаяся часть общего объема эфирного времени (при ее наличии), указанного в </w:t>
      </w:r>
      <w:hyperlink w:anchor="P566" w:history="1">
        <w:r>
          <w:rPr>
            <w:color w:val="0000FF"/>
          </w:rPr>
          <w:t>пункте 1</w:t>
        </w:r>
      </w:hyperlink>
      <w:r>
        <w:t xml:space="preserve"> настоящей статьи, предоставляется государственными и муниципальными организациями телерадиовещания инициативной группе и указанным в </w:t>
      </w:r>
      <w:hyperlink w:anchor="P566" w:history="1">
        <w:r>
          <w:rPr>
            <w:color w:val="0000FF"/>
          </w:rPr>
          <w:t>пункте 1</w:t>
        </w:r>
      </w:hyperlink>
      <w:r>
        <w:t xml:space="preserve"> настоящей статьи иным группам участников референдума для размещения агитационных материалов.</w:t>
      </w:r>
    </w:p>
    <w:p w:rsidR="00460DD7" w:rsidRDefault="00460DD7">
      <w:pPr>
        <w:pStyle w:val="ConsPlusNormal"/>
        <w:jc w:val="both"/>
      </w:pPr>
      <w:r>
        <w:t xml:space="preserve">(п. 5.1 введен </w:t>
      </w:r>
      <w:hyperlink r:id="rId178" w:history="1">
        <w:r>
          <w:rPr>
            <w:color w:val="0000FF"/>
          </w:rPr>
          <w:t>Законом</w:t>
        </w:r>
      </w:hyperlink>
      <w:r>
        <w:t xml:space="preserve"> РТ от 23.05.2008 N 23-ЗРТ; в ред. </w:t>
      </w:r>
      <w:hyperlink r:id="rId179" w:history="1">
        <w:r>
          <w:rPr>
            <w:color w:val="0000FF"/>
          </w:rPr>
          <w:t>Закона</w:t>
        </w:r>
      </w:hyperlink>
      <w:r>
        <w:t xml:space="preserve"> РТ от 14.10.2010 N 72-ЗРТ)</w:t>
      </w:r>
    </w:p>
    <w:p w:rsidR="00460DD7" w:rsidRDefault="00460DD7">
      <w:pPr>
        <w:pStyle w:val="ConsPlusNormal"/>
        <w:ind w:firstLine="540"/>
        <w:jc w:val="both"/>
      </w:pPr>
      <w:r>
        <w:t xml:space="preserve">6. Муниципальные организации телерадиовещания обязаны резервировать эфирное время для проведения агитации по вопросам референдума за плату. Размер и условия оплаты должны быть едиными для инициативной группы и иных групп участников референдума. Общий объем резервируемого эфирного времени должен быть равен установленному общему объему эфирного времени, указанного в </w:t>
      </w:r>
      <w:hyperlink w:anchor="P566" w:history="1">
        <w:r>
          <w:rPr>
            <w:color w:val="0000FF"/>
          </w:rPr>
          <w:t>пункте 1</w:t>
        </w:r>
      </w:hyperlink>
      <w:r>
        <w:t xml:space="preserve"> настоящей статьи, или превышать его, но не более чем в два раза. Инициативная группа, иные группы участников референдума вправе за соответствующую плату получить время из общего объема зарезервированного эфирного времени в пределах доли, полученной в результате деления этого объема на количество групп, обладающих правом на проведение агитации по вопросам референдума.</w:t>
      </w:r>
    </w:p>
    <w:p w:rsidR="00460DD7" w:rsidRDefault="00460DD7">
      <w:pPr>
        <w:pStyle w:val="ConsPlusNormal"/>
        <w:jc w:val="both"/>
      </w:pPr>
      <w:r>
        <w:t xml:space="preserve">(в ред. </w:t>
      </w:r>
      <w:hyperlink r:id="rId180" w:history="1">
        <w:r>
          <w:rPr>
            <w:color w:val="0000FF"/>
          </w:rPr>
          <w:t>Закона</w:t>
        </w:r>
      </w:hyperlink>
      <w:r>
        <w:t xml:space="preserve"> РТ от 14.10.2010 N 72-ЗРТ)</w:t>
      </w:r>
    </w:p>
    <w:p w:rsidR="00460DD7" w:rsidRDefault="00460DD7">
      <w:pPr>
        <w:pStyle w:val="ConsPlusNormal"/>
        <w:ind w:firstLine="540"/>
        <w:jc w:val="both"/>
      </w:pPr>
      <w:r>
        <w:t xml:space="preserve">7. Негосударственные организации телерадиовещания, выполнившие условия </w:t>
      </w:r>
      <w:hyperlink w:anchor="P553" w:history="1">
        <w:r>
          <w:rPr>
            <w:color w:val="0000FF"/>
          </w:rPr>
          <w:t>пункта 5 статьи 38</w:t>
        </w:r>
      </w:hyperlink>
      <w:r>
        <w:t xml:space="preserve"> настоящего Закона, обязаны предоставлять эфирное время инициативной группе и иным группам участников референдума на равных условиях (в том числе по времени выхода в эфир).</w:t>
      </w:r>
    </w:p>
    <w:p w:rsidR="00460DD7" w:rsidRDefault="00460DD7">
      <w:pPr>
        <w:pStyle w:val="ConsPlusNormal"/>
        <w:jc w:val="both"/>
      </w:pPr>
      <w:r>
        <w:t xml:space="preserve">(в ред. </w:t>
      </w:r>
      <w:hyperlink r:id="rId181" w:history="1">
        <w:r>
          <w:rPr>
            <w:color w:val="0000FF"/>
          </w:rPr>
          <w:t>Закона</w:t>
        </w:r>
      </w:hyperlink>
      <w:r>
        <w:t xml:space="preserve"> РТ от 23.05.2008 N 23-ЗРТ)</w:t>
      </w:r>
    </w:p>
    <w:p w:rsidR="00460DD7" w:rsidRDefault="00460DD7">
      <w:pPr>
        <w:pStyle w:val="ConsPlusNormal"/>
        <w:ind w:firstLine="540"/>
        <w:jc w:val="both"/>
      </w:pPr>
      <w:r>
        <w:t xml:space="preserve">8. Эфирное время, предоставляемое инициативной группе и иным группам участников референдума для проведения агитации по вопросам референдума, распределяется путем жеребьевки, проводимой избирательной комиссией муниципального образования с участием представителей соответствующих организаций телерадиовещания. Жеребьевка проводится не ранее чем за 34 дня до дня голосования, и не позднее чем за 31 день до дня голосования, а при проведении повторного голосования - не позднее чем через один день со дня назначения повторного голосования. При проведении жеребьевки вправе присутствовать лица, указанные в </w:t>
      </w:r>
      <w:hyperlink w:anchor="P325" w:history="1">
        <w:r>
          <w:rPr>
            <w:color w:val="0000FF"/>
          </w:rPr>
          <w:t>пункте 1 статьи 24</w:t>
        </w:r>
      </w:hyperlink>
      <w:r>
        <w:t xml:space="preserve"> настоящего Закона. Результаты жеребьевки оформляются протоколом.</w:t>
      </w:r>
    </w:p>
    <w:p w:rsidR="00460DD7" w:rsidRDefault="00460DD7">
      <w:pPr>
        <w:pStyle w:val="ConsPlusNormal"/>
        <w:ind w:firstLine="540"/>
        <w:jc w:val="both"/>
      </w:pPr>
      <w:r>
        <w:t>9. Запрещается перекрывать передачу агитационных материалов на каналах организаций телерадиовещания трансляцией иных теле- и радиопрограмм, иных агитационных материалов.</w:t>
      </w:r>
    </w:p>
    <w:p w:rsidR="00460DD7" w:rsidRDefault="00460DD7">
      <w:pPr>
        <w:pStyle w:val="ConsPlusNormal"/>
        <w:ind w:firstLine="540"/>
        <w:jc w:val="both"/>
      </w:pPr>
    </w:p>
    <w:p w:rsidR="00460DD7" w:rsidRDefault="00460DD7">
      <w:pPr>
        <w:pStyle w:val="ConsPlusNormal"/>
        <w:ind w:firstLine="540"/>
        <w:jc w:val="both"/>
      </w:pPr>
      <w:bookmarkStart w:id="32" w:name="P585"/>
      <w:bookmarkEnd w:id="32"/>
      <w:r>
        <w:t>Статья 40. Условия проведения агитации по вопросам референдума в периодических печатных изданиях</w:t>
      </w:r>
    </w:p>
    <w:p w:rsidR="00460DD7" w:rsidRDefault="00460DD7">
      <w:pPr>
        <w:pStyle w:val="ConsPlusNormal"/>
        <w:ind w:firstLine="540"/>
        <w:jc w:val="both"/>
      </w:pPr>
    </w:p>
    <w:p w:rsidR="00460DD7" w:rsidRDefault="00460DD7">
      <w:pPr>
        <w:pStyle w:val="ConsPlusNormal"/>
        <w:ind w:firstLine="540"/>
        <w:jc w:val="both"/>
      </w:pPr>
      <w:r>
        <w:t>1. Редакции муниципальных периодических печатных изданий, распространяемых на территории муниципального образования и выходящих не реже одного раза в неделю, обязаны выделять печатные площади для агитационных материалов, предоставляемых инициативной группой, иными группами участников референдума. Общий еженедельный минимальный объем должен составлять не менее 5 процентов общего объема еженедельной печатной площади соответствующего издания. При этом не менее 40 процентов от общего объема выделяемой печатной площади должно предоставляться редакциями муниципальных периодических печатных изданий безвозмездно.</w:t>
      </w:r>
    </w:p>
    <w:p w:rsidR="00460DD7" w:rsidRDefault="00460DD7">
      <w:pPr>
        <w:pStyle w:val="ConsPlusNormal"/>
        <w:jc w:val="both"/>
      </w:pPr>
      <w:r>
        <w:t xml:space="preserve">(в ред. </w:t>
      </w:r>
      <w:hyperlink r:id="rId182" w:history="1">
        <w:r>
          <w:rPr>
            <w:color w:val="0000FF"/>
          </w:rPr>
          <w:t>Закона</w:t>
        </w:r>
      </w:hyperlink>
      <w:r>
        <w:t xml:space="preserve"> РТ от 14.10.2010 N 72-ЗРТ)</w:t>
      </w:r>
    </w:p>
    <w:p w:rsidR="00460DD7" w:rsidRDefault="00460DD7">
      <w:pPr>
        <w:pStyle w:val="ConsPlusNormal"/>
        <w:ind w:firstLine="540"/>
        <w:jc w:val="both"/>
      </w:pPr>
      <w:r>
        <w:t>2. Редакции муниципальных периодических печатных изданий, выходящих не реже одного раза в неделю, обязаны резервировать печатную площадь для проведения агитации по вопросам референдума за плату. Размер и условия оплаты должны быть едиными для инициативной группы и иных групп участников референдума. Общий объем резервируемой печатной площади должен составлять не менее 5 процентов общего объема еженедельной печатной площади соответствующего издания. Инициативная группа, иная группа участников референдума вправе за соответствующую плату получить из общего объема зарезервированной печатной площади печатную площадь в пределах доли, полученной в результате деления этого объема на число групп, обладающих правом на проведение агитации по вопросам референдума.</w:t>
      </w:r>
    </w:p>
    <w:p w:rsidR="00460DD7" w:rsidRDefault="00460DD7">
      <w:pPr>
        <w:pStyle w:val="ConsPlusNormal"/>
        <w:ind w:firstLine="540"/>
        <w:jc w:val="both"/>
      </w:pPr>
      <w:r>
        <w:t xml:space="preserve">3. Даты публикаций агитационных материалов определяются жеребьевкой, проводимой избирательной комиссией муниципального образования с участием представителей соответствующих периодических печатных изданий и лиц, указанных в </w:t>
      </w:r>
      <w:hyperlink w:anchor="P325" w:history="1">
        <w:r>
          <w:rPr>
            <w:color w:val="0000FF"/>
          </w:rPr>
          <w:t>пункте 1 статьи 24</w:t>
        </w:r>
      </w:hyperlink>
      <w:r>
        <w:t xml:space="preserve"> настоящего Закона. Жеребьевка проводится не ранее чем за 34 дня до дня голосования, и не позднее чем за 31 день до дня голосования, а при проведении повторного голосования - не позднее чем через один день со дня назначения повторного голосования. Результаты жеребьевки оформляются протоколом.</w:t>
      </w:r>
    </w:p>
    <w:p w:rsidR="00460DD7" w:rsidRDefault="00460DD7">
      <w:pPr>
        <w:pStyle w:val="ConsPlusNormal"/>
        <w:ind w:firstLine="540"/>
        <w:jc w:val="both"/>
      </w:pPr>
      <w:r>
        <w:t xml:space="preserve">4. Редакции негосударственных периодических печатных изданий, выполнившие условия </w:t>
      </w:r>
      <w:hyperlink w:anchor="P553" w:history="1">
        <w:r>
          <w:rPr>
            <w:color w:val="0000FF"/>
          </w:rPr>
          <w:t>пункта 5 статьи 38</w:t>
        </w:r>
      </w:hyperlink>
      <w:r>
        <w:t xml:space="preserve"> настоящего Закона, вправе отказать в предоставлении печатной площади для проведения агитации по вопросам референдума.</w:t>
      </w:r>
    </w:p>
    <w:p w:rsidR="00460DD7" w:rsidRDefault="00460DD7">
      <w:pPr>
        <w:pStyle w:val="ConsPlusNormal"/>
        <w:ind w:firstLine="540"/>
        <w:jc w:val="both"/>
      </w:pPr>
      <w:r>
        <w:t>5. Публикация агитационных материалов, осуществляемая в соответствии с настоящей статьей, не должна сопровождаться редакционными комментариями в какой бы то ни было форме, а также заголовками и иллюстрациями, не согласованными с инициативной группой, иной группой участников референдума.</w:t>
      </w:r>
    </w:p>
    <w:p w:rsidR="00460DD7" w:rsidRDefault="00460DD7">
      <w:pPr>
        <w:pStyle w:val="ConsPlusNormal"/>
        <w:ind w:firstLine="540"/>
        <w:jc w:val="both"/>
      </w:pPr>
      <w:r>
        <w:t>6. Во всех агитационных материалах, размещаемых в периодических печатных изданиях, должна помещаться информация о том, за счет средств фонда референдума какой группы, обладающей правом на проведение агитации по вопросам референдума, была произведена оплата соответствующей публикации. Если агитационные материалы были опубликованы безвозмездно, информация об этом должна содержаться в публикации с указанием на то, кто разместил эту публикацию. Ответственность за выполнение данного требования несет редакция периодического печатного издания.</w:t>
      </w:r>
    </w:p>
    <w:p w:rsidR="00460DD7" w:rsidRDefault="00460DD7">
      <w:pPr>
        <w:pStyle w:val="ConsPlusNormal"/>
        <w:jc w:val="both"/>
      </w:pPr>
      <w:r>
        <w:t xml:space="preserve">(в ред. </w:t>
      </w:r>
      <w:hyperlink r:id="rId183" w:history="1">
        <w:r>
          <w:rPr>
            <w:color w:val="0000FF"/>
          </w:rPr>
          <w:t>Закона</w:t>
        </w:r>
      </w:hyperlink>
      <w:r>
        <w:t xml:space="preserve"> РТ от 14.10.2010 N 72-ЗРТ)</w:t>
      </w:r>
    </w:p>
    <w:p w:rsidR="00460DD7" w:rsidRDefault="00460DD7">
      <w:pPr>
        <w:pStyle w:val="ConsPlusNormal"/>
        <w:ind w:firstLine="540"/>
        <w:jc w:val="both"/>
      </w:pPr>
      <w:r>
        <w:t>7. Редакции периодических печатных изданий, публикующих агитационные материалы, за исключением учрежденных избирательными объединениями, не вправе отдавать предпочтение инициативной группе, иной группе участников референдума путем изменения тиража и периодичности выхода периодических печатных изданий.</w:t>
      </w:r>
    </w:p>
    <w:p w:rsidR="00460DD7" w:rsidRDefault="00460DD7">
      <w:pPr>
        <w:pStyle w:val="ConsPlusNormal"/>
        <w:ind w:firstLine="540"/>
        <w:jc w:val="both"/>
      </w:pPr>
    </w:p>
    <w:p w:rsidR="00460DD7" w:rsidRDefault="00460DD7">
      <w:pPr>
        <w:pStyle w:val="ConsPlusNormal"/>
        <w:ind w:firstLine="540"/>
        <w:jc w:val="both"/>
      </w:pPr>
      <w:r>
        <w:t>Статья 41. Условия проведения агитации по вопросам референдума посредством агитационных публичных мероприятий</w:t>
      </w:r>
    </w:p>
    <w:p w:rsidR="00460DD7" w:rsidRDefault="00460DD7">
      <w:pPr>
        <w:pStyle w:val="ConsPlusNormal"/>
        <w:ind w:firstLine="540"/>
        <w:jc w:val="both"/>
      </w:pPr>
      <w:r>
        <w:t xml:space="preserve">(в ред. </w:t>
      </w:r>
      <w:hyperlink r:id="rId184"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1. Государственные органы, органы местного самоуправления обязаны оказывать содействие инициативной группе и иным группам участников референдума в организации и проведении агитационных публичных мероприятий.</w:t>
      </w:r>
    </w:p>
    <w:p w:rsidR="00460DD7" w:rsidRDefault="00460DD7">
      <w:pPr>
        <w:pStyle w:val="ConsPlusNormal"/>
        <w:ind w:firstLine="540"/>
        <w:jc w:val="both"/>
      </w:pPr>
      <w:r>
        <w:t xml:space="preserve">2. Уведомления организаторов митингов, демонстраций, шествий и пикетирований </w:t>
      </w:r>
      <w:r>
        <w:lastRenderedPageBreak/>
        <w:t>подаются и рассматриваются в порядке, установленном законодательством Российской Федерации.</w:t>
      </w:r>
    </w:p>
    <w:p w:rsidR="00460DD7" w:rsidRDefault="00460DD7">
      <w:pPr>
        <w:pStyle w:val="ConsPlusNormal"/>
        <w:ind w:firstLine="540"/>
        <w:jc w:val="both"/>
      </w:pPr>
      <w:bookmarkStart w:id="33" w:name="P602"/>
      <w:bookmarkEnd w:id="33"/>
      <w:r>
        <w:t>3. По заявке инициативной группы, иной группы участников референдума помещение, пригодное для проведения агитационных публичных мероприятий в форме собраний и находящееся в государственной или муниципальной собственности, безвозмездно предоставляется собственником, владельцем помещения на время, установленное избирательной комиссией муниципального образования, представителям инициативной группы и иной группы участников референдума для встреч с участниками референдума. При этом избирательная комиссия муниципального образования обязана обеспечить равные условия проведения указанных мероприятий для инициативной группы и иных групп участников референдума.</w:t>
      </w:r>
    </w:p>
    <w:p w:rsidR="00460DD7" w:rsidRDefault="00460DD7">
      <w:pPr>
        <w:pStyle w:val="ConsPlusNormal"/>
        <w:ind w:firstLine="540"/>
        <w:jc w:val="both"/>
      </w:pPr>
      <w:bookmarkStart w:id="34" w:name="P603"/>
      <w:bookmarkEnd w:id="34"/>
      <w:r>
        <w:t xml:space="preserve">4. Если указанное в </w:t>
      </w:r>
      <w:hyperlink w:anchor="P602" w:history="1">
        <w:r>
          <w:rPr>
            <w:color w:val="0000FF"/>
          </w:rPr>
          <w:t>пункте 3</w:t>
        </w:r>
      </w:hyperlink>
      <w:r>
        <w:t xml:space="preserve"> настоящей статьи помещение, а равно помещение, находящееся в собственности организации, имеющей на день официального опубликования решения о назначении референдума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было предоставлено инициативной группе (иной группе участников референдума), собственник, владелец помещения не вправе отказать иной группе участников референдума (инициативной группе) в предоставлении помещения на таких же условиях в иное время в течение агитационного периода. В случае предоставления помещения инициативной группе (иной группе участников референдума) собственник, владелец помещения не позднее дня, следующего за днем предоставления помещения, обязаны уведомить в письменной форме избирательную комиссию муниципального образования о факте предоставления помещения, об условиях, на которых оно было предоставлено, а также о том, когда это помещение может быть предоставлено в течение агитационного периода иным группам участников референдума (инициативной группе).</w:t>
      </w:r>
    </w:p>
    <w:p w:rsidR="00460DD7" w:rsidRDefault="00460DD7">
      <w:pPr>
        <w:pStyle w:val="ConsPlusNormal"/>
        <w:jc w:val="both"/>
      </w:pPr>
      <w:r>
        <w:t xml:space="preserve">(в ред. </w:t>
      </w:r>
      <w:hyperlink r:id="rId185" w:history="1">
        <w:r>
          <w:rPr>
            <w:color w:val="0000FF"/>
          </w:rPr>
          <w:t>Закона</w:t>
        </w:r>
      </w:hyperlink>
      <w:r>
        <w:t xml:space="preserve"> РТ от 14.10.2010 N 72-ЗРТ)</w:t>
      </w:r>
    </w:p>
    <w:p w:rsidR="00460DD7" w:rsidRDefault="00460DD7">
      <w:pPr>
        <w:pStyle w:val="ConsPlusNormal"/>
        <w:ind w:firstLine="540"/>
        <w:jc w:val="both"/>
      </w:pPr>
      <w:r>
        <w:t>4.1. Избирательная комиссия муниципального образования, получившая уведомление о факте предоставления помещения инициативной группе (иной группе участников референдума), в течение двух суток с момента получения уведомления обязана разместить содержащуюся в нем информацию в информационно-телекоммуникационной сети "Интернет" или иным способом довести ее до сведения иных групп участников референдума (инициативной группы).</w:t>
      </w:r>
    </w:p>
    <w:p w:rsidR="00460DD7" w:rsidRDefault="00460DD7">
      <w:pPr>
        <w:pStyle w:val="ConsPlusNormal"/>
        <w:jc w:val="both"/>
      </w:pPr>
      <w:r>
        <w:t xml:space="preserve">(п. 4.1 введен </w:t>
      </w:r>
      <w:hyperlink r:id="rId186" w:history="1">
        <w:r>
          <w:rPr>
            <w:color w:val="0000FF"/>
          </w:rPr>
          <w:t>Законом</w:t>
        </w:r>
      </w:hyperlink>
      <w:r>
        <w:t xml:space="preserve"> РТ от 14.10.2010 N 72-ЗРТ; в ред. </w:t>
      </w:r>
      <w:hyperlink r:id="rId187" w:history="1">
        <w:r>
          <w:rPr>
            <w:color w:val="0000FF"/>
          </w:rPr>
          <w:t>Закона</w:t>
        </w:r>
      </w:hyperlink>
      <w:r>
        <w:t xml:space="preserve"> РТ от 20.12.2011 N 106-ЗРТ)</w:t>
      </w:r>
    </w:p>
    <w:p w:rsidR="00460DD7" w:rsidRDefault="00460DD7">
      <w:pPr>
        <w:pStyle w:val="ConsPlusNormal"/>
        <w:ind w:firstLine="540"/>
        <w:jc w:val="both"/>
      </w:pPr>
      <w:r>
        <w:t xml:space="preserve">5. Заявки на выделение помещений, указанных в </w:t>
      </w:r>
      <w:hyperlink w:anchor="P602" w:history="1">
        <w:r>
          <w:rPr>
            <w:color w:val="0000FF"/>
          </w:rPr>
          <w:t>пунктах 3</w:t>
        </w:r>
      </w:hyperlink>
      <w:r>
        <w:t xml:space="preserve"> и </w:t>
      </w:r>
      <w:hyperlink w:anchor="P603" w:history="1">
        <w:r>
          <w:rPr>
            <w:color w:val="0000FF"/>
          </w:rPr>
          <w:t>4</w:t>
        </w:r>
      </w:hyperlink>
      <w:r>
        <w:t xml:space="preserve"> настоящей статьи, для проведения встреч представителей инициативной группы и иных групп участников референдума с участниками референдума рассматриваются собственниками, владельцами этих помещений в течение трех дней со дня подачи указанных заявок.</w:t>
      </w:r>
    </w:p>
    <w:p w:rsidR="00460DD7" w:rsidRDefault="00460DD7">
      <w:pPr>
        <w:pStyle w:val="ConsPlusNormal"/>
        <w:ind w:firstLine="540"/>
        <w:jc w:val="both"/>
      </w:pPr>
      <w:r>
        <w:t>6. Инициативная группа и иные группы участников референдума вправе арендовать на основе договора здания и помещения, принадлежащие гражданам и организациям независимо от формы собственности, для проведения агитационных публичных мероприятий.</w:t>
      </w:r>
    </w:p>
    <w:p w:rsidR="00460DD7" w:rsidRDefault="00460DD7">
      <w:pPr>
        <w:pStyle w:val="ConsPlusNormal"/>
        <w:ind w:firstLine="540"/>
        <w:jc w:val="both"/>
      </w:pPr>
      <w:r>
        <w:t>7. Агитация по вопросам референдума в расположении воинских частей, военных организаций и учреждений запрещается, за исключением случая, когда единственное здание или помещение, пригодное для проведения агитационного публичного мероприятия в форме собрания, находится в расположении воинской части либо в военной организации или учреждении. Такое здание или помещение предоставляется командиром воинской части по запросу избирательной комиссии муниципального образования для встреч представителей инициативной группы и иных групп участников референдума с участниками референдума из числа военнослужащих. Организацию указанных встреч обеспечивает командир воинской части совместно с избирательной комиссией муниципального образования, при этом все представители инициативной группы и иных групп участников референдума оповещаются о месте и времени встречи не позднее чем за три дня до ее проведения.</w:t>
      </w:r>
    </w:p>
    <w:p w:rsidR="00460DD7" w:rsidRDefault="00460DD7">
      <w:pPr>
        <w:pStyle w:val="ConsPlusNormal"/>
        <w:ind w:firstLine="540"/>
        <w:jc w:val="both"/>
      </w:pPr>
      <w:r>
        <w:t>8. Обеспечение безопасности при проведении агитационных публичных мероприятий осуществляется в соответствии с законодательством Российской Федерации.</w:t>
      </w:r>
    </w:p>
    <w:p w:rsidR="00460DD7" w:rsidRDefault="00460DD7">
      <w:pPr>
        <w:pStyle w:val="ConsPlusNormal"/>
        <w:ind w:firstLine="540"/>
        <w:jc w:val="both"/>
      </w:pPr>
    </w:p>
    <w:p w:rsidR="00460DD7" w:rsidRDefault="00460DD7">
      <w:pPr>
        <w:pStyle w:val="ConsPlusNormal"/>
        <w:ind w:firstLine="540"/>
        <w:jc w:val="both"/>
      </w:pPr>
      <w:r>
        <w:t xml:space="preserve">Статья 42. Условия выпуска и распространения печатных, аудиовизуальных и иных </w:t>
      </w:r>
      <w:r>
        <w:lastRenderedPageBreak/>
        <w:t>агитационных материалов</w:t>
      </w:r>
    </w:p>
    <w:p w:rsidR="00460DD7" w:rsidRDefault="00460DD7">
      <w:pPr>
        <w:pStyle w:val="ConsPlusNormal"/>
        <w:ind w:firstLine="540"/>
        <w:jc w:val="both"/>
      </w:pPr>
    </w:p>
    <w:p w:rsidR="00460DD7" w:rsidRDefault="00460DD7">
      <w:pPr>
        <w:pStyle w:val="ConsPlusNormal"/>
        <w:ind w:firstLine="540"/>
        <w:jc w:val="both"/>
      </w:pPr>
      <w:r>
        <w:t>1. Инициативная группа и иные группы участников референдума вправе беспрепятственно распространять печатные, а равно аудиовизуальные и иные агитационные материалы в порядке, установленном законодательством Российской Федерации. Все агитационные материалы должны изготавливаться на территории Российской Федерации.</w:t>
      </w:r>
    </w:p>
    <w:p w:rsidR="00460DD7" w:rsidRDefault="00460DD7">
      <w:pPr>
        <w:pStyle w:val="ConsPlusNormal"/>
        <w:jc w:val="both"/>
      </w:pPr>
      <w:r>
        <w:t xml:space="preserve">(в ред. </w:t>
      </w:r>
      <w:hyperlink r:id="rId188" w:history="1">
        <w:r>
          <w:rPr>
            <w:color w:val="0000FF"/>
          </w:rPr>
          <w:t>Закона</w:t>
        </w:r>
      </w:hyperlink>
      <w:r>
        <w:t xml:space="preserve"> РТ от 23.05.2008 N 23-ЗРТ)</w:t>
      </w:r>
    </w:p>
    <w:p w:rsidR="00460DD7" w:rsidRDefault="00460DD7">
      <w:pPr>
        <w:pStyle w:val="ConsPlusNormal"/>
        <w:ind w:firstLine="540"/>
        <w:jc w:val="both"/>
      </w:pPr>
      <w:bookmarkStart w:id="35" w:name="P616"/>
      <w:bookmarkEnd w:id="35"/>
      <w:r>
        <w:t>2. 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место его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фонда референдума.</w:t>
      </w:r>
    </w:p>
    <w:p w:rsidR="00460DD7" w:rsidRDefault="00460DD7">
      <w:pPr>
        <w:pStyle w:val="ConsPlusNormal"/>
        <w:jc w:val="both"/>
      </w:pPr>
      <w:r>
        <w:t xml:space="preserve">(п. 2 в ред. </w:t>
      </w:r>
      <w:hyperlink r:id="rId189" w:history="1">
        <w:r>
          <w:rPr>
            <w:color w:val="0000FF"/>
          </w:rPr>
          <w:t>Закона</w:t>
        </w:r>
      </w:hyperlink>
      <w:r>
        <w:t xml:space="preserve"> РТ от 23.05.2008 N 23-ЗРТ)</w:t>
      </w:r>
    </w:p>
    <w:p w:rsidR="00460DD7" w:rsidRDefault="00460DD7">
      <w:pPr>
        <w:pStyle w:val="ConsPlusNormal"/>
        <w:ind w:firstLine="540"/>
        <w:jc w:val="both"/>
      </w:pPr>
      <w:bookmarkStart w:id="36" w:name="P618"/>
      <w:bookmarkEnd w:id="36"/>
      <w:r>
        <w:t>3. Экземпляры печатных агитационных материалов или их копии, экземпляры аудиовизуальных агитационных материалов, фотографии иных агитационных материалов до начала их распространения должны быть представлены инициативной группой и иной группой участников референдума в избирательную комиссию муниципального образования. Вместе с указанными материалами должны быть также представлены сведения о месте нахождения (об адресе места жительства) организации (лица), изготовившей и заказавшей (изготовившего и заказавшего) эти материалы.</w:t>
      </w:r>
    </w:p>
    <w:p w:rsidR="00460DD7" w:rsidRDefault="00460DD7">
      <w:pPr>
        <w:pStyle w:val="ConsPlusNormal"/>
        <w:ind w:firstLine="540"/>
        <w:jc w:val="both"/>
      </w:pPr>
      <w:r>
        <w:t xml:space="preserve">4. Утратил силу. - </w:t>
      </w:r>
      <w:hyperlink r:id="rId190" w:history="1">
        <w:r>
          <w:rPr>
            <w:color w:val="0000FF"/>
          </w:rPr>
          <w:t>Закон</w:t>
        </w:r>
      </w:hyperlink>
      <w:r>
        <w:t xml:space="preserve"> РТ от 23.05.2008 N 23-ЗРТ.</w:t>
      </w:r>
    </w:p>
    <w:p w:rsidR="00460DD7" w:rsidRDefault="00460DD7">
      <w:pPr>
        <w:pStyle w:val="ConsPlusNormal"/>
        <w:ind w:firstLine="540"/>
        <w:jc w:val="both"/>
      </w:pPr>
      <w:r>
        <w:t xml:space="preserve">5. Запрещается изготовление агитационных материалов без предварительной оплаты за счет средств соответствующего фонда референдума и с нарушением требований, установленных </w:t>
      </w:r>
      <w:hyperlink w:anchor="P616" w:history="1">
        <w:r>
          <w:rPr>
            <w:color w:val="0000FF"/>
          </w:rPr>
          <w:t>пунктом 2</w:t>
        </w:r>
      </w:hyperlink>
      <w:r>
        <w:t xml:space="preserve"> настоящей статьи.</w:t>
      </w:r>
    </w:p>
    <w:p w:rsidR="00460DD7" w:rsidRDefault="00460DD7">
      <w:pPr>
        <w:pStyle w:val="ConsPlusNormal"/>
        <w:jc w:val="both"/>
      </w:pPr>
      <w:r>
        <w:t xml:space="preserve">(в ред. </w:t>
      </w:r>
      <w:hyperlink r:id="rId191" w:history="1">
        <w:r>
          <w:rPr>
            <w:color w:val="0000FF"/>
          </w:rPr>
          <w:t>Закона</w:t>
        </w:r>
      </w:hyperlink>
      <w:r>
        <w:t xml:space="preserve"> РТ от 23.05.2008 N 23-ЗРТ)</w:t>
      </w:r>
    </w:p>
    <w:p w:rsidR="00460DD7" w:rsidRDefault="00460DD7">
      <w:pPr>
        <w:pStyle w:val="ConsPlusNormal"/>
        <w:ind w:firstLine="540"/>
        <w:jc w:val="both"/>
      </w:pPr>
      <w:r>
        <w:t>5.1. Организации, индивидуальные предприниматели, выполняющие работы или оказывающие услуги по изготовлению печатных агитационных материалов, обязаны обеспечить инициативной группе, иным группам участников референдума равные условия оплаты изготовления этих материалов. Сведения о размере (в валюте Российской Федерации) и других условиях оплаты работ или услуг указанных организаций, индивидуальных предпринимателей по изготовлению печатных агитационных материалов должны быть опубликованы соответствующей организацией, соответствующим индивидуальным предпринимателем не позднее чем через 30 дней со дня регистрации инициативной группы и в тот же срок представлены в избирательную комиссию муниципального образования. Организация, индивидуальный предприниматель, не выполнившие данных требований, не вправе выполнять работы или оказывать услуги по изготовлению печатных агитационных материалов.</w:t>
      </w:r>
    </w:p>
    <w:p w:rsidR="00460DD7" w:rsidRDefault="00460DD7">
      <w:pPr>
        <w:pStyle w:val="ConsPlusNormal"/>
        <w:jc w:val="both"/>
      </w:pPr>
      <w:r>
        <w:t xml:space="preserve">(п. 5.1 введен </w:t>
      </w:r>
      <w:hyperlink r:id="rId192" w:history="1">
        <w:r>
          <w:rPr>
            <w:color w:val="0000FF"/>
          </w:rPr>
          <w:t>Законом</w:t>
        </w:r>
      </w:hyperlink>
      <w:r>
        <w:t xml:space="preserve"> РТ от 23.05.2008 N 23-ЗРТ)</w:t>
      </w:r>
    </w:p>
    <w:p w:rsidR="00460DD7" w:rsidRDefault="00460DD7">
      <w:pPr>
        <w:pStyle w:val="ConsPlusNormal"/>
        <w:ind w:firstLine="540"/>
        <w:jc w:val="both"/>
      </w:pPr>
      <w:r>
        <w:t xml:space="preserve">6. Запрещается распространение агитационных материалов с нарушением требований, установленных </w:t>
      </w:r>
      <w:hyperlink w:anchor="P618" w:history="1">
        <w:r>
          <w:rPr>
            <w:color w:val="0000FF"/>
          </w:rPr>
          <w:t>пунктом 3</w:t>
        </w:r>
      </w:hyperlink>
      <w:r>
        <w:t xml:space="preserve"> настоящей статьи.</w:t>
      </w:r>
    </w:p>
    <w:p w:rsidR="00460DD7" w:rsidRDefault="00460DD7">
      <w:pPr>
        <w:pStyle w:val="ConsPlusNormal"/>
        <w:ind w:firstLine="540"/>
        <w:jc w:val="both"/>
      </w:pPr>
      <w:bookmarkStart w:id="37" w:name="P625"/>
      <w:bookmarkEnd w:id="37"/>
      <w:r>
        <w:t>7. Органы местного самоуправления по предложению избирательной комиссии муниципального образования не позднее чем за 30 дней до дня голосования обязаны выделить специальные места для размещения печатных агитационных материалов на территории каждого участка референдума. Такие места должны быть удобны для посещения участниками референдума и располагаться таким образом, чтобы участники референдума могли ознакомиться с размещенной там информацией. Площадь выделенных мест должна быть достаточной для размещения на них информационных материалов комиссий референдума и агитационных материалов инициативной группы, иных групп участников референдума. Инициативной группе и иным группам участников референдума должна быть выделена равная площадь для размещения печатных агитационных материалов. Перечень указанных мест доводится избирательной комиссией муниципального образования до сведения инициативной группы и иных групп участников референдума.</w:t>
      </w:r>
    </w:p>
    <w:p w:rsidR="00460DD7" w:rsidRDefault="00460DD7">
      <w:pPr>
        <w:pStyle w:val="ConsPlusNormal"/>
        <w:jc w:val="both"/>
      </w:pPr>
      <w:r>
        <w:t xml:space="preserve">(в ред. </w:t>
      </w:r>
      <w:hyperlink r:id="rId193" w:history="1">
        <w:r>
          <w:rPr>
            <w:color w:val="0000FF"/>
          </w:rPr>
          <w:t>Закона</w:t>
        </w:r>
      </w:hyperlink>
      <w:r>
        <w:t xml:space="preserve"> РТ от 23.05.2008 N 23-ЗРТ)</w:t>
      </w:r>
    </w:p>
    <w:p w:rsidR="00460DD7" w:rsidRDefault="00460DD7">
      <w:pPr>
        <w:pStyle w:val="ConsPlusNormal"/>
        <w:ind w:firstLine="540"/>
        <w:jc w:val="both"/>
      </w:pPr>
      <w:r>
        <w:lastRenderedPageBreak/>
        <w:t xml:space="preserve">8. Печатные агитационные материалы могут вывешиваться (расклеиваться, размещаться) в помещениях, на зданиях, сооружениях и иных объектах (за исключением мест, предусмотренных </w:t>
      </w:r>
      <w:hyperlink w:anchor="P625" w:history="1">
        <w:r>
          <w:rPr>
            <w:color w:val="0000FF"/>
          </w:rPr>
          <w:t>пунктом 7</w:t>
        </w:r>
      </w:hyperlink>
      <w:r>
        <w:t xml:space="preserve"> настоящей статьи)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регистрации инициативной группы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инициативной группы и иных групп участников референдума. При этом за размещение агитационных материалов на объекте, находящемся в государственной или муниципальной собственности, плата не взимается.</w:t>
      </w:r>
    </w:p>
    <w:p w:rsidR="00460DD7" w:rsidRDefault="00460DD7">
      <w:pPr>
        <w:pStyle w:val="ConsPlusNormal"/>
        <w:jc w:val="both"/>
      </w:pPr>
      <w:r>
        <w:t xml:space="preserve">(в ред. </w:t>
      </w:r>
      <w:hyperlink r:id="rId194" w:history="1">
        <w:r>
          <w:rPr>
            <w:color w:val="0000FF"/>
          </w:rPr>
          <w:t>Закона</w:t>
        </w:r>
      </w:hyperlink>
      <w:r>
        <w:t xml:space="preserve"> РТ от 23.05.2008 N 23-ЗРТ)</w:t>
      </w:r>
    </w:p>
    <w:p w:rsidR="00460DD7" w:rsidRDefault="00460DD7">
      <w:pPr>
        <w:pStyle w:val="ConsPlusNormal"/>
        <w:ind w:firstLine="540"/>
        <w:jc w:val="both"/>
      </w:pPr>
      <w:r>
        <w:t>9. Организации, индивидуальные предприниматели, оказывающие рекламные услуги, обязаны обеспечить инициативной группе и иным группам участников референдума равные условия для размещения агитационных материалов.</w:t>
      </w:r>
    </w:p>
    <w:p w:rsidR="00460DD7" w:rsidRDefault="00460DD7">
      <w:pPr>
        <w:pStyle w:val="ConsPlusNormal"/>
        <w:jc w:val="both"/>
      </w:pPr>
      <w:r>
        <w:t xml:space="preserve">(в ред. </w:t>
      </w:r>
      <w:hyperlink r:id="rId195" w:history="1">
        <w:r>
          <w:rPr>
            <w:color w:val="0000FF"/>
          </w:rPr>
          <w:t>Закона</w:t>
        </w:r>
      </w:hyperlink>
      <w:r>
        <w:t xml:space="preserve"> РТ от 23.05.2008 N 23-ЗРТ)</w:t>
      </w:r>
    </w:p>
    <w:p w:rsidR="00460DD7" w:rsidRDefault="00460DD7">
      <w:pPr>
        <w:pStyle w:val="ConsPlusNormal"/>
        <w:ind w:firstLine="540"/>
        <w:jc w:val="both"/>
      </w:pPr>
      <w:r>
        <w:t>10. Запрещается вывешивать (расклеивать, размещать) печатные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комиссии референдума, помещения для голосования, и на расстоянии менее 50 метров от входа в них.</w:t>
      </w:r>
    </w:p>
    <w:p w:rsidR="00460DD7" w:rsidRDefault="00460DD7">
      <w:pPr>
        <w:pStyle w:val="ConsPlusNormal"/>
        <w:jc w:val="both"/>
      </w:pPr>
      <w:r>
        <w:t xml:space="preserve">(в ред. </w:t>
      </w:r>
      <w:hyperlink r:id="rId196" w:history="1">
        <w:r>
          <w:rPr>
            <w:color w:val="0000FF"/>
          </w:rPr>
          <w:t>Закона</w:t>
        </w:r>
      </w:hyperlink>
      <w:r>
        <w:t xml:space="preserve"> РТ от 23.05.2008 N 23-ЗРТ)</w:t>
      </w:r>
    </w:p>
    <w:p w:rsidR="00460DD7" w:rsidRDefault="00460DD7">
      <w:pPr>
        <w:pStyle w:val="ConsPlusNormal"/>
        <w:ind w:firstLine="540"/>
        <w:jc w:val="both"/>
      </w:pPr>
      <w:r>
        <w:t xml:space="preserve">11. Положения настоящей статьи не применяются в отношении агитационных материалов, распространяемых в соответствии со </w:t>
      </w:r>
      <w:hyperlink w:anchor="P564" w:history="1">
        <w:r>
          <w:rPr>
            <w:color w:val="0000FF"/>
          </w:rPr>
          <w:t>статьями 39</w:t>
        </w:r>
      </w:hyperlink>
      <w:r>
        <w:t xml:space="preserve"> и </w:t>
      </w:r>
      <w:hyperlink w:anchor="P585" w:history="1">
        <w:r>
          <w:rPr>
            <w:color w:val="0000FF"/>
          </w:rPr>
          <w:t>40</w:t>
        </w:r>
      </w:hyperlink>
      <w:r>
        <w:t xml:space="preserve"> настоящего Закона.</w:t>
      </w:r>
    </w:p>
    <w:p w:rsidR="00460DD7" w:rsidRDefault="00460DD7">
      <w:pPr>
        <w:pStyle w:val="ConsPlusNormal"/>
        <w:jc w:val="both"/>
      </w:pPr>
      <w:r>
        <w:t xml:space="preserve">(п. 11 введен </w:t>
      </w:r>
      <w:hyperlink r:id="rId197" w:history="1">
        <w:r>
          <w:rPr>
            <w:color w:val="0000FF"/>
          </w:rPr>
          <w:t>Законом</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43. Гарантии права участников референдума на своевременное ознакомление с текстом проекта нормативного правового акта, выносимого на референдум</w:t>
      </w:r>
    </w:p>
    <w:p w:rsidR="00460DD7" w:rsidRDefault="00460DD7">
      <w:pPr>
        <w:pStyle w:val="ConsPlusNormal"/>
        <w:ind w:firstLine="540"/>
        <w:jc w:val="both"/>
      </w:pPr>
    </w:p>
    <w:p w:rsidR="00460DD7" w:rsidRDefault="00460DD7">
      <w:pPr>
        <w:pStyle w:val="ConsPlusNormal"/>
        <w:ind w:firstLine="540"/>
        <w:jc w:val="both"/>
      </w:pPr>
      <w:r>
        <w:t>В случае вынесения на референдум проекта нормативного правового акта каждый участник референдума не позднее чем за 30 дней до дня голосования имеет право получить текст этого проекта в избирательной комиссии муниципального образования. Обязанность изготовления и распространения указанного текста возлагается на инициативную группу. Оплата изготовления указанного текста осуществляется за счет средств соответствующего фонда референдума. Если референдум проводится по инициативе органов местного самоуправления, обязанность изготовления и распространения текста проекта нормативного правового акта возлагается на соответствующий орган местного самоуправления, уполномоченный на то уставом муниципального образования или иным муниципальным правовым актом. В этом случае оплата изготовления указанного текста осуществляется за счет средств местного бюджета.</w:t>
      </w:r>
    </w:p>
    <w:p w:rsidR="00460DD7" w:rsidRDefault="00460DD7">
      <w:pPr>
        <w:pStyle w:val="ConsPlusNormal"/>
        <w:ind w:firstLine="540"/>
        <w:jc w:val="both"/>
      </w:pPr>
    </w:p>
    <w:p w:rsidR="00460DD7" w:rsidRDefault="00460DD7">
      <w:pPr>
        <w:pStyle w:val="ConsPlusNormal"/>
        <w:ind w:firstLine="540"/>
        <w:jc w:val="both"/>
      </w:pPr>
      <w:r>
        <w:t>Статья 44. Ограничения при проведении агитации по вопросам референдума</w:t>
      </w:r>
    </w:p>
    <w:p w:rsidR="00460DD7" w:rsidRDefault="00460DD7">
      <w:pPr>
        <w:pStyle w:val="ConsPlusNormal"/>
        <w:ind w:firstLine="540"/>
        <w:jc w:val="both"/>
      </w:pPr>
      <w:r>
        <w:t xml:space="preserve">(в ред. </w:t>
      </w:r>
      <w:hyperlink r:id="rId198"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1. Ограничения при проведении агитации по вопросам референдума устанавливаются </w:t>
      </w:r>
      <w:hyperlink r:id="rId199" w:history="1">
        <w:r>
          <w:rPr>
            <w:color w:val="0000FF"/>
          </w:rPr>
          <w:t>статьей 56</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r>
        <w:t>2. Комиссии референдума контролируют соблюдение установленного порядка проведения агитации при проведении референдума и принимают меры по устранению допущенных нарушений.</w:t>
      </w:r>
    </w:p>
    <w:p w:rsidR="00460DD7" w:rsidRDefault="00460DD7">
      <w:pPr>
        <w:pStyle w:val="ConsPlusNormal"/>
        <w:ind w:firstLine="540"/>
        <w:jc w:val="both"/>
      </w:pPr>
    </w:p>
    <w:p w:rsidR="00460DD7" w:rsidRDefault="00460DD7">
      <w:pPr>
        <w:pStyle w:val="ConsPlusTitle"/>
        <w:jc w:val="center"/>
      </w:pPr>
      <w:r>
        <w:t>Глава VII. ФИНАНСИРОВАНИЕ РЕФЕРЕНДУМА</w:t>
      </w:r>
    </w:p>
    <w:p w:rsidR="00460DD7" w:rsidRDefault="00460DD7">
      <w:pPr>
        <w:pStyle w:val="ConsPlusNormal"/>
        <w:ind w:firstLine="540"/>
        <w:jc w:val="both"/>
      </w:pPr>
    </w:p>
    <w:p w:rsidR="00460DD7" w:rsidRDefault="00460DD7">
      <w:pPr>
        <w:pStyle w:val="ConsPlusNormal"/>
        <w:ind w:firstLine="540"/>
        <w:jc w:val="both"/>
      </w:pPr>
      <w:r>
        <w:t>Статья 45. Финансовое обеспечение подготовки и проведения референдума</w:t>
      </w:r>
    </w:p>
    <w:p w:rsidR="00460DD7" w:rsidRDefault="00460DD7">
      <w:pPr>
        <w:pStyle w:val="ConsPlusNormal"/>
        <w:ind w:firstLine="540"/>
        <w:jc w:val="both"/>
      </w:pPr>
    </w:p>
    <w:p w:rsidR="00460DD7" w:rsidRDefault="00460DD7">
      <w:pPr>
        <w:pStyle w:val="ConsPlusNormal"/>
        <w:ind w:firstLine="540"/>
        <w:jc w:val="both"/>
      </w:pPr>
      <w:r>
        <w:t xml:space="preserve">1. Расходы, связанные с проведением референдума, осуществляются за счет средств, </w:t>
      </w:r>
      <w:r>
        <w:lastRenderedPageBreak/>
        <w:t>выделенных из местного бюджета на указанные цели. При этом за счет средств, выделенных избирательной комиссии муниципального образования из местного бюджета, до официального опубликования решения о назначении референдума производятся только расходы избирательной комиссии муниципального образования, связанные с проведением проверки подписей, собранных в поддержку инициативы проведения референдума.</w:t>
      </w:r>
    </w:p>
    <w:p w:rsidR="00460DD7" w:rsidRDefault="00460DD7">
      <w:pPr>
        <w:pStyle w:val="ConsPlusNormal"/>
        <w:ind w:firstLine="540"/>
        <w:jc w:val="both"/>
      </w:pPr>
      <w:r>
        <w:t>1.1. За счет средств местного бюджета финансируются расходы комиссий референдума на:</w:t>
      </w:r>
    </w:p>
    <w:p w:rsidR="00460DD7" w:rsidRDefault="00460DD7">
      <w:pPr>
        <w:pStyle w:val="ConsPlusNormal"/>
        <w:ind w:firstLine="540"/>
        <w:jc w:val="both"/>
      </w:pPr>
      <w:r>
        <w:t>1) дополнительную оплату труда (вознаграждение) членов комиссий референдума с правом решающего голоса, работников аппаратов комиссий референдума, выплату компенсаций членам комиссий референдума с правом решающего голоса, освобожденным от основной работы на период подготовки и проведения референдума, а также на выплаты гражданам, работающим в комиссиях референдума по гражданско-правовым договорам, и специалистам, направляемым для работы в составе контрольно-ревизионных служб при комиссиях референдума;</w:t>
      </w:r>
    </w:p>
    <w:p w:rsidR="00460DD7" w:rsidRDefault="00460DD7">
      <w:pPr>
        <w:pStyle w:val="ConsPlusNormal"/>
        <w:ind w:firstLine="540"/>
        <w:jc w:val="both"/>
      </w:pPr>
      <w:r>
        <w:t>2) изготовление печатной продукции и осуществление издательской деятельности;</w:t>
      </w:r>
    </w:p>
    <w:p w:rsidR="00460DD7" w:rsidRDefault="00460DD7">
      <w:pPr>
        <w:pStyle w:val="ConsPlusNormal"/>
        <w:ind w:firstLine="540"/>
        <w:jc w:val="both"/>
      </w:pPr>
      <w:r>
        <w:t>3) приобретение, доставку и установку оборудования (в том числе технологического), других материальных ценностей, необходимых для подготовки и проведения референдума и обеспечения деятельности комиссий референдума;</w:t>
      </w:r>
    </w:p>
    <w:p w:rsidR="00460DD7" w:rsidRDefault="00460DD7">
      <w:pPr>
        <w:pStyle w:val="ConsPlusNormal"/>
        <w:ind w:firstLine="540"/>
        <w:jc w:val="both"/>
      </w:pPr>
      <w:r>
        <w:t>4) транспортные расходы;</w:t>
      </w:r>
    </w:p>
    <w:p w:rsidR="00460DD7" w:rsidRDefault="00460DD7">
      <w:pPr>
        <w:pStyle w:val="ConsPlusNormal"/>
        <w:ind w:firstLine="540"/>
        <w:jc w:val="both"/>
      </w:pPr>
      <w:r>
        <w:t>5) доставку и хранение документов, связанных с подготовкой и проведением референдума, подготовку их к передаче в архив или на уничтожение;</w:t>
      </w:r>
    </w:p>
    <w:p w:rsidR="00460DD7" w:rsidRDefault="00460DD7">
      <w:pPr>
        <w:pStyle w:val="ConsPlusNormal"/>
        <w:ind w:firstLine="540"/>
        <w:jc w:val="both"/>
      </w:pPr>
      <w:r>
        <w:t>б) командировки и другие цели, связанные с подготовкой и проведением референдума, а также с обеспечением деятельности комиссий референдума;</w:t>
      </w:r>
    </w:p>
    <w:p w:rsidR="00460DD7" w:rsidRDefault="00460DD7">
      <w:pPr>
        <w:pStyle w:val="ConsPlusNormal"/>
        <w:ind w:firstLine="540"/>
        <w:jc w:val="both"/>
      </w:pPr>
      <w:r>
        <w:t>7) использование и эксплуатацию средств автоматизации, повышение правовой культуры участников референдума и обучение организаторов референдума.</w:t>
      </w:r>
    </w:p>
    <w:p w:rsidR="00460DD7" w:rsidRDefault="00460DD7">
      <w:pPr>
        <w:pStyle w:val="ConsPlusNormal"/>
        <w:jc w:val="both"/>
      </w:pPr>
      <w:r>
        <w:t xml:space="preserve">(п. 1.1 введен </w:t>
      </w:r>
      <w:hyperlink r:id="rId200" w:history="1">
        <w:r>
          <w:rPr>
            <w:color w:val="0000FF"/>
          </w:rPr>
          <w:t>Законом</w:t>
        </w:r>
      </w:hyperlink>
      <w:r>
        <w:t xml:space="preserve"> РТ от 26.05.2014 N 41-ЗРТ)</w:t>
      </w:r>
    </w:p>
    <w:p w:rsidR="00460DD7" w:rsidRDefault="00460DD7">
      <w:pPr>
        <w:pStyle w:val="ConsPlusNormal"/>
        <w:ind w:firstLine="540"/>
        <w:jc w:val="both"/>
      </w:pPr>
      <w:r>
        <w:t>2. Главным распорядителем средств, предусмотренных на проведение референдума, является избирательная комиссия муниципального образования.</w:t>
      </w:r>
    </w:p>
    <w:p w:rsidR="00460DD7" w:rsidRDefault="00460DD7">
      <w:pPr>
        <w:pStyle w:val="ConsPlusNormal"/>
        <w:jc w:val="both"/>
      </w:pPr>
      <w:r>
        <w:t xml:space="preserve">(п. 2 в ред. </w:t>
      </w:r>
      <w:hyperlink r:id="rId201" w:history="1">
        <w:r>
          <w:rPr>
            <w:color w:val="0000FF"/>
          </w:rPr>
          <w:t>Закона</w:t>
        </w:r>
      </w:hyperlink>
      <w:r>
        <w:t xml:space="preserve"> РТ от 23.05.2008 N 23-ЗРТ)</w:t>
      </w:r>
    </w:p>
    <w:p w:rsidR="00460DD7" w:rsidRDefault="00460DD7">
      <w:pPr>
        <w:pStyle w:val="ConsPlusNormal"/>
        <w:ind w:firstLine="540"/>
        <w:jc w:val="both"/>
      </w:pPr>
      <w:r>
        <w:t xml:space="preserve">3 - 4. Утратили силу. - </w:t>
      </w:r>
      <w:hyperlink r:id="rId202" w:history="1">
        <w:r>
          <w:rPr>
            <w:color w:val="0000FF"/>
          </w:rPr>
          <w:t>Закон</w:t>
        </w:r>
      </w:hyperlink>
      <w:r>
        <w:t xml:space="preserve"> РТ от 31.03.2005 N 58-ЗРТ.</w:t>
      </w:r>
    </w:p>
    <w:p w:rsidR="00460DD7" w:rsidRDefault="00460DD7">
      <w:pPr>
        <w:pStyle w:val="ConsPlusNormal"/>
        <w:ind w:firstLine="540"/>
        <w:jc w:val="both"/>
      </w:pPr>
      <w:r>
        <w:t>5. Председатели комиссий референдума распоряжаются денежными средствами, выделенными на подготовку и проведение референдума, и несут ответственность за соответствие финансовых документов решениям комиссий референдума по финансовым вопросам и за представление отчетов о расходовании указанных средств в порядке и сроки, которые установлены настоящим Законом.</w:t>
      </w:r>
    </w:p>
    <w:p w:rsidR="00460DD7" w:rsidRDefault="00460DD7">
      <w:pPr>
        <w:pStyle w:val="ConsPlusNormal"/>
        <w:ind w:firstLine="540"/>
        <w:jc w:val="both"/>
      </w:pPr>
      <w:r>
        <w:t>6. Порядок открытия и ведения счетов, учета, отчетности и перечисления денежных средств, выделенных из местного бюджета избирательной комиссии муниципального образования на подготовку и проведение референдума, эксплуатацию и развитие средств автоматизации, обеспечение деятельности комиссий референдума, устанавливается Центральной избирательной комиссией Республики Татарстан по согласованию с территориальным учреждением Центрального банка Российской Федерации в Республике Татарстан.</w:t>
      </w:r>
    </w:p>
    <w:p w:rsidR="00460DD7" w:rsidRDefault="00460DD7">
      <w:pPr>
        <w:pStyle w:val="ConsPlusNormal"/>
        <w:jc w:val="both"/>
      </w:pPr>
      <w:r>
        <w:t xml:space="preserve">(в ред. </w:t>
      </w:r>
      <w:hyperlink r:id="rId203" w:history="1">
        <w:r>
          <w:rPr>
            <w:color w:val="0000FF"/>
          </w:rPr>
          <w:t>Закона</w:t>
        </w:r>
      </w:hyperlink>
      <w:r>
        <w:t xml:space="preserve"> РТ от 08.05.2015 N 34-ЗРТ)</w:t>
      </w:r>
    </w:p>
    <w:p w:rsidR="00460DD7" w:rsidRDefault="00460DD7">
      <w:pPr>
        <w:pStyle w:val="ConsPlusNormal"/>
        <w:ind w:firstLine="540"/>
        <w:jc w:val="both"/>
      </w:pPr>
      <w:r>
        <w:t>7. Плата за услуги банка по открытию счетов комиссий референдума и проведению операций по счетам не взимается. За пользование денежными средствами, находящимися на указанных счетах, проценты банком не уплачиваются.</w:t>
      </w:r>
    </w:p>
    <w:p w:rsidR="00460DD7" w:rsidRDefault="00460DD7">
      <w:pPr>
        <w:pStyle w:val="ConsPlusNormal"/>
        <w:ind w:firstLine="540"/>
        <w:jc w:val="both"/>
      </w:pPr>
      <w:r>
        <w:t>8. Участковая комиссия представляет избирательной комиссии муниципального образования отчет о поступлении и расходовании средств местного бюджета, выделенных данной участковой комиссии на подготовку и проведение референдума, не позднее чем через десять дней со дня голосования (повторного голосования в случае его проведения).</w:t>
      </w:r>
    </w:p>
    <w:p w:rsidR="00460DD7" w:rsidRDefault="00460DD7">
      <w:pPr>
        <w:pStyle w:val="ConsPlusNormal"/>
        <w:ind w:firstLine="540"/>
        <w:jc w:val="both"/>
      </w:pPr>
      <w:r>
        <w:t>9. Избирательная комиссия муниципального образования представляет в представительный орган муниципального образования отчет о расходовании средств местного бюджета, а также сведения о поступлении и расходовании средств фондов референдума не позднее чем через два месяца со дня официального опубликования общих результатов референдума.</w:t>
      </w:r>
    </w:p>
    <w:p w:rsidR="00460DD7" w:rsidRDefault="00460DD7">
      <w:pPr>
        <w:pStyle w:val="ConsPlusNormal"/>
        <w:ind w:firstLine="540"/>
        <w:jc w:val="both"/>
      </w:pPr>
      <w:r>
        <w:t xml:space="preserve">10. Закупки бюллетеней, специальных знаков (марок), используемых при проведении референдума, осуществляются в порядке, предусмотренном Федеральным </w:t>
      </w:r>
      <w:hyperlink r:id="rId204" w:history="1">
        <w:r>
          <w:rPr>
            <w:color w:val="0000FF"/>
          </w:rPr>
          <w:t>законом</w:t>
        </w:r>
      </w:hyperlink>
      <w:r>
        <w:t xml:space="preserve"> "Об основных гарантиях избирательных прав и права на участие в референдуме граждан Российской </w:t>
      </w:r>
      <w:r>
        <w:lastRenderedPageBreak/>
        <w:t>Федерации".</w:t>
      </w:r>
    </w:p>
    <w:p w:rsidR="00460DD7" w:rsidRDefault="00460DD7">
      <w:pPr>
        <w:pStyle w:val="ConsPlusNormal"/>
        <w:jc w:val="both"/>
      </w:pPr>
      <w:r>
        <w:t xml:space="preserve">(п. 10. в ред. </w:t>
      </w:r>
      <w:hyperlink r:id="rId205" w:history="1">
        <w:r>
          <w:rPr>
            <w:color w:val="0000FF"/>
          </w:rPr>
          <w:t>Закона</w:t>
        </w:r>
      </w:hyperlink>
      <w:r>
        <w:t xml:space="preserve"> РТ от 26.05.2014 N 41-ЗРТ)</w:t>
      </w:r>
    </w:p>
    <w:p w:rsidR="00460DD7" w:rsidRDefault="00460DD7">
      <w:pPr>
        <w:pStyle w:val="ConsPlusNormal"/>
        <w:ind w:firstLine="540"/>
        <w:jc w:val="both"/>
      </w:pPr>
      <w:r>
        <w:t>11. Закупка товара, работы или услуги, связанных с подготовкой и проведением референдума, может осуществляться комиссиями в соответствии с утвержденной бюджетной росписью соответствующего бюджета до дня официального опубликования (публикации) решения о назначении референдума.</w:t>
      </w:r>
    </w:p>
    <w:p w:rsidR="00460DD7" w:rsidRDefault="00460DD7">
      <w:pPr>
        <w:pStyle w:val="ConsPlusNormal"/>
        <w:jc w:val="both"/>
      </w:pPr>
      <w:r>
        <w:t xml:space="preserve">(п. 11 введен </w:t>
      </w:r>
      <w:hyperlink r:id="rId206" w:history="1">
        <w:r>
          <w:rPr>
            <w:color w:val="0000FF"/>
          </w:rPr>
          <w:t>Законом</w:t>
        </w:r>
      </w:hyperlink>
      <w:r>
        <w:t xml:space="preserve"> РТ от 18.10.2013 N 82-ЗРТ; в ред. </w:t>
      </w:r>
      <w:hyperlink r:id="rId207" w:history="1">
        <w:r>
          <w:rPr>
            <w:color w:val="0000FF"/>
          </w:rPr>
          <w:t>Закона</w:t>
        </w:r>
      </w:hyperlink>
      <w:r>
        <w:t xml:space="preserve"> РТ от 26.05.2014 N 41-ЗРТ)</w:t>
      </w:r>
    </w:p>
    <w:p w:rsidR="00460DD7" w:rsidRDefault="00460DD7">
      <w:pPr>
        <w:pStyle w:val="ConsPlusNormal"/>
        <w:ind w:firstLine="540"/>
        <w:jc w:val="both"/>
      </w:pPr>
    </w:p>
    <w:p w:rsidR="00460DD7" w:rsidRDefault="00460DD7">
      <w:pPr>
        <w:pStyle w:val="ConsPlusNormal"/>
        <w:ind w:firstLine="540"/>
        <w:jc w:val="both"/>
      </w:pPr>
      <w:bookmarkStart w:id="38" w:name="P674"/>
      <w:bookmarkEnd w:id="38"/>
      <w:r>
        <w:t>Статья 46. Порядок создания фонда референдума</w:t>
      </w:r>
    </w:p>
    <w:p w:rsidR="00460DD7" w:rsidRDefault="00460DD7">
      <w:pPr>
        <w:pStyle w:val="ConsPlusNormal"/>
        <w:ind w:firstLine="540"/>
        <w:jc w:val="both"/>
      </w:pPr>
    </w:p>
    <w:p w:rsidR="00460DD7" w:rsidRDefault="00460DD7">
      <w:pPr>
        <w:pStyle w:val="ConsPlusNormal"/>
        <w:ind w:firstLine="540"/>
        <w:jc w:val="both"/>
      </w:pPr>
      <w:r>
        <w:t>1. Инициативная группа обязана создать собственный фонд для финансирования своей деятельности по выдвижению инициативы проведения референдума, организации сбора подписей в поддержку этой инициативы, а также деятельности, направленной на получение определенного результата на референдуме. При выдвижении инициативы проведения референдума, если число участников референдума на территории соответствующего муниципального образования не превышает пяти тысяч, создание инициативной группой фонда референдума необязательно при условии, что ею не производится финансирование подготовки и проведения референдума, о чем указанная инициативная группа уведомляет избирательную комиссию муниципального образования.</w:t>
      </w:r>
    </w:p>
    <w:p w:rsidR="00460DD7" w:rsidRDefault="00460DD7">
      <w:pPr>
        <w:pStyle w:val="ConsPlusNormal"/>
        <w:ind w:firstLine="540"/>
        <w:jc w:val="both"/>
      </w:pPr>
      <w:bookmarkStart w:id="39" w:name="P677"/>
      <w:bookmarkEnd w:id="39"/>
      <w:r>
        <w:t>2. Фонд референдума может создаваться за счет следующих средств:</w:t>
      </w:r>
    </w:p>
    <w:p w:rsidR="00460DD7" w:rsidRDefault="00460DD7">
      <w:pPr>
        <w:pStyle w:val="ConsPlusNormal"/>
        <w:ind w:firstLine="540"/>
        <w:jc w:val="both"/>
      </w:pPr>
      <w:r>
        <w:t xml:space="preserve">а) собственных средств членов инициативной группы по проведению референдума, образованной в соответствии с </w:t>
      </w:r>
      <w:hyperlink w:anchor="P116" w:history="1">
        <w:r>
          <w:rPr>
            <w:color w:val="0000FF"/>
          </w:rPr>
          <w:t>пунктом 2 статьи 13</w:t>
        </w:r>
      </w:hyperlink>
      <w:r>
        <w:t xml:space="preserve"> настоящего Закона, которые в совокупности для каждого члена инициативной группы по проведению референдума не могут превышать одного процента от предельной суммы всех расходов из средств фонда референдума;</w:t>
      </w:r>
    </w:p>
    <w:p w:rsidR="00460DD7" w:rsidRDefault="00460DD7">
      <w:pPr>
        <w:pStyle w:val="ConsPlusNormal"/>
        <w:ind w:firstLine="540"/>
        <w:jc w:val="both"/>
      </w:pPr>
      <w:r>
        <w:t xml:space="preserve">б) добровольных пожертвований избирательных объединений, иных общественных объединений, в том числе являющихся инициаторами проведения референдума в соответствии с </w:t>
      </w:r>
      <w:hyperlink w:anchor="P117" w:history="1">
        <w:r>
          <w:rPr>
            <w:color w:val="0000FF"/>
          </w:rPr>
          <w:t>пунктом 3 статьи 13</w:t>
        </w:r>
      </w:hyperlink>
      <w:r>
        <w:t xml:space="preserve"> настоящего Закона, в размере, не превышающем для каждого избирательного объединения, иного общественного объединения 50 процентов от предельной суммы всех расходов из средств фонда референдума;</w:t>
      </w:r>
    </w:p>
    <w:p w:rsidR="00460DD7" w:rsidRDefault="00460DD7">
      <w:pPr>
        <w:pStyle w:val="ConsPlusNormal"/>
        <w:ind w:firstLine="540"/>
        <w:jc w:val="both"/>
      </w:pPr>
      <w:r>
        <w:t>в) добровольных пожертвований граждан и юридических лиц в размере, не превышающем для каждого гражданина, юридического лица соответственно одного процента и семи процентов от предельной суммы всех расходов из средств фонда референдума.</w:t>
      </w:r>
    </w:p>
    <w:p w:rsidR="00460DD7" w:rsidRDefault="00460DD7">
      <w:pPr>
        <w:pStyle w:val="ConsPlusNormal"/>
        <w:ind w:firstLine="540"/>
        <w:jc w:val="both"/>
      </w:pPr>
      <w:r>
        <w:t>Предельный размер расходования средств фонда референдума не может превышать 4 миллионов рублей.</w:t>
      </w:r>
    </w:p>
    <w:p w:rsidR="00460DD7" w:rsidRDefault="00460DD7">
      <w:pPr>
        <w:pStyle w:val="ConsPlusNormal"/>
        <w:jc w:val="both"/>
      </w:pPr>
      <w:r>
        <w:t xml:space="preserve">(п. 2 в ред. </w:t>
      </w:r>
      <w:hyperlink r:id="rId208" w:history="1">
        <w:r>
          <w:rPr>
            <w:color w:val="0000FF"/>
          </w:rPr>
          <w:t>Закона</w:t>
        </w:r>
      </w:hyperlink>
      <w:r>
        <w:t xml:space="preserve"> РТ от 18.10.2013 N 82-ЗРТ)</w:t>
      </w:r>
    </w:p>
    <w:p w:rsidR="00460DD7" w:rsidRDefault="00460DD7">
      <w:pPr>
        <w:pStyle w:val="ConsPlusNormal"/>
        <w:ind w:firstLine="540"/>
        <w:jc w:val="both"/>
      </w:pPr>
      <w:r>
        <w:t xml:space="preserve">3. Предельные размеры перечисляемых в фонд референдума собственных средств инициатора проведения референдума, членов инициативной группы, добровольных пожертвований граждан и юридических лиц, а также предельные размеры расходования средств фонда референдума, установленные </w:t>
      </w:r>
      <w:hyperlink w:anchor="P677" w:history="1">
        <w:r>
          <w:rPr>
            <w:color w:val="0000FF"/>
          </w:rPr>
          <w:t>пунктом 2</w:t>
        </w:r>
      </w:hyperlink>
      <w:r>
        <w:t xml:space="preserve"> настоящей статьи, при проведении референдума в муниципальных образованиях с численностью населения от 100 000 до 500 000 человек уменьшаются в два раза, от 30 000 до 100 000 человек - в три раза, от 10 000 до 30 000 человек - в пять раз, от 1 000 до 10 000 человек - в семь раз, менее 1 000 - в десять раз.</w:t>
      </w:r>
    </w:p>
    <w:p w:rsidR="00460DD7" w:rsidRDefault="00460DD7">
      <w:pPr>
        <w:pStyle w:val="ConsPlusNormal"/>
        <w:ind w:firstLine="540"/>
        <w:jc w:val="both"/>
      </w:pPr>
      <w:r>
        <w:t>4. Инициативная группа обязана назначить уполномоченных представителей по финансовым вопросам. Регистрация уполномоченных представителей по финансовым вопросам осуществляется избирательной комиссией муниципального образования на основании ходатайства инициативной группы, в котором указываются фамилия, имя, отчество, дата рождения, серия, номер и дата выдачи паспорта или заменяющего его документа, адрес места жительства, основное место работы или службы, занимаемая должность (в случае отсутствия основного места работы или службы - род занятий), полномочия уполномоченного представителя по финансовым вопросам, в том числе право подписи финансовых документов.</w:t>
      </w:r>
    </w:p>
    <w:p w:rsidR="00460DD7" w:rsidRDefault="00460DD7">
      <w:pPr>
        <w:pStyle w:val="ConsPlusNormal"/>
        <w:ind w:firstLine="540"/>
        <w:jc w:val="both"/>
      </w:pPr>
      <w:bookmarkStart w:id="40" w:name="P685"/>
      <w:bookmarkEnd w:id="40"/>
      <w:r>
        <w:t>5. Запрещается вносить пожертвования в фонды референдума:</w:t>
      </w:r>
    </w:p>
    <w:p w:rsidR="00460DD7" w:rsidRDefault="00460DD7">
      <w:pPr>
        <w:pStyle w:val="ConsPlusNormal"/>
        <w:ind w:firstLine="540"/>
        <w:jc w:val="both"/>
      </w:pPr>
      <w:bookmarkStart w:id="41" w:name="P686"/>
      <w:bookmarkEnd w:id="41"/>
      <w:r>
        <w:t>а) иностранным государствам и иностранным организациям;</w:t>
      </w:r>
    </w:p>
    <w:p w:rsidR="00460DD7" w:rsidRDefault="00460DD7">
      <w:pPr>
        <w:pStyle w:val="ConsPlusNormal"/>
        <w:ind w:firstLine="540"/>
        <w:jc w:val="both"/>
      </w:pPr>
      <w:r>
        <w:t xml:space="preserve">б) иностранным гражданам, за исключением случая, предусмотренного </w:t>
      </w:r>
      <w:hyperlink w:anchor="P54" w:history="1">
        <w:r>
          <w:rPr>
            <w:color w:val="0000FF"/>
          </w:rPr>
          <w:t>пунктом 4 статьи 5</w:t>
        </w:r>
      </w:hyperlink>
      <w:r>
        <w:t xml:space="preserve"> настоящего Закона;</w:t>
      </w:r>
    </w:p>
    <w:p w:rsidR="00460DD7" w:rsidRDefault="00460DD7">
      <w:pPr>
        <w:pStyle w:val="ConsPlusNormal"/>
        <w:ind w:firstLine="540"/>
        <w:jc w:val="both"/>
      </w:pPr>
      <w:r>
        <w:lastRenderedPageBreak/>
        <w:t>в) лицам без гражданства;</w:t>
      </w:r>
    </w:p>
    <w:p w:rsidR="00460DD7" w:rsidRDefault="00460DD7">
      <w:pPr>
        <w:pStyle w:val="ConsPlusNormal"/>
        <w:ind w:firstLine="540"/>
        <w:jc w:val="both"/>
      </w:pPr>
      <w:bookmarkStart w:id="42" w:name="P689"/>
      <w:bookmarkEnd w:id="42"/>
      <w:r>
        <w:t>г) гражданам Российской Федерации, не достигшим возраста 18 лет на день внесения пожертвования;</w:t>
      </w:r>
    </w:p>
    <w:p w:rsidR="00460DD7" w:rsidRDefault="00460DD7">
      <w:pPr>
        <w:pStyle w:val="ConsPlusNormal"/>
        <w:ind w:firstLine="540"/>
        <w:jc w:val="both"/>
      </w:pPr>
      <w:bookmarkStart w:id="43" w:name="P690"/>
      <w:bookmarkEnd w:id="43"/>
      <w:r>
        <w:t>д) российским юридическим лицам с иностранным участием, если доля (вклад) иностранного участия в их уставном (складочном) капитале превышает 30 процентов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460DD7" w:rsidRDefault="00460DD7">
      <w:pPr>
        <w:pStyle w:val="ConsPlusNormal"/>
        <w:ind w:firstLine="540"/>
        <w:jc w:val="both"/>
      </w:pPr>
      <w:bookmarkStart w:id="44" w:name="P691"/>
      <w:bookmarkEnd w:id="44"/>
      <w:r>
        <w:t>е) международным организациям и международным общественным движениям;</w:t>
      </w:r>
    </w:p>
    <w:p w:rsidR="00460DD7" w:rsidRDefault="00460DD7">
      <w:pPr>
        <w:pStyle w:val="ConsPlusNormal"/>
        <w:ind w:firstLine="540"/>
        <w:jc w:val="both"/>
      </w:pPr>
      <w:r>
        <w:t>ж) органам государственной власти, иным государственным органам, органам местного самоуправления;</w:t>
      </w:r>
    </w:p>
    <w:p w:rsidR="00460DD7" w:rsidRDefault="00460DD7">
      <w:pPr>
        <w:pStyle w:val="ConsPlusNormal"/>
        <w:ind w:firstLine="540"/>
        <w:jc w:val="both"/>
      </w:pPr>
      <w:bookmarkStart w:id="45" w:name="P693"/>
      <w:bookmarkEnd w:id="45"/>
      <w:r>
        <w:t>з) государственным и муниципальным учреждениям, государственным и муниципальным унитарным предприятиям;</w:t>
      </w:r>
    </w:p>
    <w:p w:rsidR="00460DD7" w:rsidRDefault="00460DD7">
      <w:pPr>
        <w:pStyle w:val="ConsPlusNormal"/>
        <w:ind w:firstLine="540"/>
        <w:jc w:val="both"/>
      </w:pPr>
      <w:bookmarkStart w:id="46" w:name="P694"/>
      <w:bookmarkEnd w:id="46"/>
      <w:r>
        <w:t>и) юридическим лицам, в уставном (складочном) капитале которых доля (вклад) Российской Федерации, субъектов Российской Федерации и (или) муниципальных образований превышает 30 процентов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460DD7" w:rsidRDefault="00460DD7">
      <w:pPr>
        <w:pStyle w:val="ConsPlusNormal"/>
        <w:ind w:firstLine="540"/>
        <w:jc w:val="both"/>
      </w:pPr>
      <w:r>
        <w:t xml:space="preserve">к) организациям, учрежденным государственными органами и (или) органами местного самоуправления (за исключением акционерных обществ, учрежденных в порядке приватизации); организациям, учрежденным юридическими лицами, указанными в </w:t>
      </w:r>
      <w:hyperlink w:anchor="P690" w:history="1">
        <w:r>
          <w:rPr>
            <w:color w:val="0000FF"/>
          </w:rPr>
          <w:t>подпунктах "д"</w:t>
        </w:r>
      </w:hyperlink>
      <w:r>
        <w:t xml:space="preserve"> и </w:t>
      </w:r>
      <w:hyperlink w:anchor="P694" w:history="1">
        <w:r>
          <w:rPr>
            <w:color w:val="0000FF"/>
          </w:rPr>
          <w:t>"и"</w:t>
        </w:r>
      </w:hyperlink>
      <w:r>
        <w:t xml:space="preserve"> настоящего пункта; организациям, имеющим в своем уставном (складочном) капитале долю (вклад) юридических лиц, указанных в </w:t>
      </w:r>
      <w:hyperlink w:anchor="P690" w:history="1">
        <w:r>
          <w:rPr>
            <w:color w:val="0000FF"/>
          </w:rPr>
          <w:t>подпунктах "д"</w:t>
        </w:r>
      </w:hyperlink>
      <w:r>
        <w:t xml:space="preserve"> и </w:t>
      </w:r>
      <w:hyperlink w:anchor="P694" w:history="1">
        <w:r>
          <w:rPr>
            <w:color w:val="0000FF"/>
          </w:rPr>
          <w:t>"и"</w:t>
        </w:r>
      </w:hyperlink>
      <w:r>
        <w:t xml:space="preserve"> настоящего пункта, превышающую (превышающий) 30 процентов на день начала кампании референдума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460DD7" w:rsidRDefault="00460DD7">
      <w:pPr>
        <w:pStyle w:val="ConsPlusNormal"/>
        <w:ind w:firstLine="540"/>
        <w:jc w:val="both"/>
      </w:pPr>
      <w:bookmarkStart w:id="47" w:name="P696"/>
      <w:bookmarkEnd w:id="47"/>
      <w:r>
        <w:t>л) воинским частям, военным учреждениям и организациям, правоохранительным органам;</w:t>
      </w:r>
    </w:p>
    <w:p w:rsidR="00460DD7" w:rsidRDefault="00460DD7">
      <w:pPr>
        <w:pStyle w:val="ConsPlusNormal"/>
        <w:ind w:firstLine="540"/>
        <w:jc w:val="both"/>
      </w:pPr>
      <w:r>
        <w:t>м) благотворительным и религиозным организациям, а также учрежденным ими организациям;</w:t>
      </w:r>
    </w:p>
    <w:p w:rsidR="00460DD7" w:rsidRDefault="00460DD7">
      <w:pPr>
        <w:pStyle w:val="ConsPlusNormal"/>
        <w:ind w:firstLine="540"/>
        <w:jc w:val="both"/>
      </w:pPr>
      <w:r>
        <w:t>н) анонимным жертвователям. Под анонимным жертвователем понимается гражданин, который не указал в платежном документе на внесение пожертвования любое из следующих сведений: фамилию, имя и отчество, адрес места жительства - или указал недостоверные сведения, либо юридическое лицо, о котором в платежном документе на внесение пожертвования не указано любое из следующих сведений: идентификационный номер налогоплательщика, наименование, банковские реквизиты - или указаны недостоверные сведения;</w:t>
      </w:r>
    </w:p>
    <w:p w:rsidR="00460DD7" w:rsidRDefault="00460DD7">
      <w:pPr>
        <w:pStyle w:val="ConsPlusNormal"/>
        <w:ind w:firstLine="540"/>
        <w:jc w:val="both"/>
      </w:pPr>
      <w:bookmarkStart w:id="48" w:name="P699"/>
      <w:bookmarkEnd w:id="48"/>
      <w:r>
        <w:t>о) юридическим лицам, зарегистрированным менее чем за один год до дня начала кампании референдума, а также некоммерческим организациям, выполняющим функции иностранного агента;</w:t>
      </w:r>
    </w:p>
    <w:p w:rsidR="00460DD7" w:rsidRDefault="00460DD7">
      <w:pPr>
        <w:pStyle w:val="ConsPlusNormal"/>
        <w:jc w:val="both"/>
      </w:pPr>
      <w:r>
        <w:t xml:space="preserve">(в ред. </w:t>
      </w:r>
      <w:hyperlink r:id="rId209" w:history="1">
        <w:r>
          <w:rPr>
            <w:color w:val="0000FF"/>
          </w:rPr>
          <w:t>Закона</w:t>
        </w:r>
      </w:hyperlink>
      <w:r>
        <w:t xml:space="preserve"> РТ от 08.05.2015 N 34-ЗРТ)</w:t>
      </w:r>
    </w:p>
    <w:p w:rsidR="00460DD7" w:rsidRDefault="00460DD7">
      <w:pPr>
        <w:pStyle w:val="ConsPlusNormal"/>
        <w:ind w:firstLine="540"/>
        <w:jc w:val="both"/>
      </w:pPr>
      <w:bookmarkStart w:id="49" w:name="P701"/>
      <w:bookmarkEnd w:id="49"/>
      <w:r>
        <w:t>п) некоммерческим организациям, получавшим в течение года, предшествующего дню внесения пожертвования в фонд референдума, денежные средства либо иное имущество от:</w:t>
      </w:r>
    </w:p>
    <w:p w:rsidR="00460DD7" w:rsidRDefault="00460DD7">
      <w:pPr>
        <w:pStyle w:val="ConsPlusNormal"/>
        <w:ind w:firstLine="540"/>
        <w:jc w:val="both"/>
      </w:pPr>
      <w:bookmarkStart w:id="50" w:name="P702"/>
      <w:bookmarkEnd w:id="50"/>
      <w:r>
        <w:t xml:space="preserve">иностранных государств, а также от указанных в </w:t>
      </w:r>
      <w:hyperlink w:anchor="P686" w:history="1">
        <w:r>
          <w:rPr>
            <w:color w:val="0000FF"/>
          </w:rPr>
          <w:t>подпунктах "а"</w:t>
        </w:r>
      </w:hyperlink>
      <w:r>
        <w:t xml:space="preserve"> - </w:t>
      </w:r>
      <w:hyperlink w:anchor="P689" w:history="1">
        <w:r>
          <w:rPr>
            <w:color w:val="0000FF"/>
          </w:rPr>
          <w:t>"г"</w:t>
        </w:r>
      </w:hyperlink>
      <w:r>
        <w:t xml:space="preserve">, </w:t>
      </w:r>
      <w:hyperlink w:anchor="P691" w:history="1">
        <w:r>
          <w:rPr>
            <w:color w:val="0000FF"/>
          </w:rPr>
          <w:t>"е"</w:t>
        </w:r>
      </w:hyperlink>
      <w:r>
        <w:t xml:space="preserve"> - </w:t>
      </w:r>
      <w:hyperlink w:anchor="P693" w:history="1">
        <w:r>
          <w:rPr>
            <w:color w:val="0000FF"/>
          </w:rPr>
          <w:t>"з"</w:t>
        </w:r>
      </w:hyperlink>
      <w:r>
        <w:t xml:space="preserve">, </w:t>
      </w:r>
      <w:hyperlink w:anchor="P696" w:history="1">
        <w:r>
          <w:rPr>
            <w:color w:val="0000FF"/>
          </w:rPr>
          <w:t>"л"</w:t>
        </w:r>
      </w:hyperlink>
      <w:r>
        <w:t xml:space="preserve"> - </w:t>
      </w:r>
      <w:hyperlink w:anchor="P699" w:history="1">
        <w:r>
          <w:rPr>
            <w:color w:val="0000FF"/>
          </w:rPr>
          <w:t>"о"</w:t>
        </w:r>
      </w:hyperlink>
      <w:r>
        <w:t xml:space="preserve"> настоящего пункта органов, организаций или физических лиц;</w:t>
      </w:r>
    </w:p>
    <w:p w:rsidR="00460DD7" w:rsidRDefault="00460DD7">
      <w:pPr>
        <w:pStyle w:val="ConsPlusNormal"/>
        <w:ind w:firstLine="540"/>
        <w:jc w:val="both"/>
      </w:pPr>
      <w:bookmarkStart w:id="51" w:name="P703"/>
      <w:bookmarkEnd w:id="51"/>
      <w:r>
        <w:t>российских юридических лиц с иностранным участием, если доля (вклад) иностранного участия в их уставном (складочном) капитале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460DD7" w:rsidRDefault="00460DD7">
      <w:pPr>
        <w:pStyle w:val="ConsPlusNormal"/>
        <w:ind w:firstLine="540"/>
        <w:jc w:val="both"/>
      </w:pPr>
      <w:bookmarkStart w:id="52" w:name="P704"/>
      <w:bookmarkEnd w:id="52"/>
      <w:r>
        <w:t>юридических лиц, в уставном (складочном) капитале которых доля (вклад) Российской Федерации, субъектов Российской Федерации и (или) муниципальных образований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460DD7" w:rsidRDefault="00460DD7">
      <w:pPr>
        <w:pStyle w:val="ConsPlusNormal"/>
        <w:ind w:firstLine="540"/>
        <w:jc w:val="both"/>
      </w:pPr>
      <w:r>
        <w:lastRenderedPageBreak/>
        <w:t>организаций, учрежденных государственными органами и (или) органами местного самоуправления (за исключением акционерных обществ, учрежденных в порядке приватизации);</w:t>
      </w:r>
    </w:p>
    <w:p w:rsidR="00460DD7" w:rsidRDefault="00460DD7">
      <w:pPr>
        <w:pStyle w:val="ConsPlusNormal"/>
        <w:ind w:firstLine="540"/>
        <w:jc w:val="both"/>
      </w:pPr>
      <w:r>
        <w:t xml:space="preserve">организаций, учрежденных юридическими лицами, указанными в </w:t>
      </w:r>
      <w:hyperlink w:anchor="P703" w:history="1">
        <w:r>
          <w:rPr>
            <w:color w:val="0000FF"/>
          </w:rPr>
          <w:t>абзацах третьем</w:t>
        </w:r>
      </w:hyperlink>
      <w:r>
        <w:t xml:space="preserve"> и </w:t>
      </w:r>
      <w:hyperlink w:anchor="P704" w:history="1">
        <w:r>
          <w:rPr>
            <w:color w:val="0000FF"/>
          </w:rPr>
          <w:t>четвертом</w:t>
        </w:r>
      </w:hyperlink>
      <w:r>
        <w:t xml:space="preserve"> настоящего подпункта;</w:t>
      </w:r>
    </w:p>
    <w:p w:rsidR="00460DD7" w:rsidRDefault="00460DD7">
      <w:pPr>
        <w:pStyle w:val="ConsPlusNormal"/>
        <w:ind w:firstLine="540"/>
        <w:jc w:val="both"/>
      </w:pPr>
      <w:bookmarkStart w:id="53" w:name="P707"/>
      <w:bookmarkEnd w:id="53"/>
      <w:r>
        <w:t xml:space="preserve">организаций, в уставном (складочном) капитале которых доля (вклад) юридических лиц, указанных в </w:t>
      </w:r>
      <w:hyperlink w:anchor="P703" w:history="1">
        <w:r>
          <w:rPr>
            <w:color w:val="0000FF"/>
          </w:rPr>
          <w:t>абзацах третьем</w:t>
        </w:r>
      </w:hyperlink>
      <w:r>
        <w:t xml:space="preserve"> и </w:t>
      </w:r>
      <w:hyperlink w:anchor="P704" w:history="1">
        <w:r>
          <w:rPr>
            <w:color w:val="0000FF"/>
          </w:rPr>
          <w:t>четвертом</w:t>
        </w:r>
      </w:hyperlink>
      <w:r>
        <w:t xml:space="preserve"> настоящего подпункта, превышала (превышал) 30 процентов на день перечисления этих денежных средств либо передачи иного имущества (для открытых акционерных обществ - на день составления списка лиц, имеющих право участвовать в годовом общем собрании акционеров за предыдущий финансовый год).</w:t>
      </w:r>
    </w:p>
    <w:p w:rsidR="00460DD7" w:rsidRDefault="00460DD7">
      <w:pPr>
        <w:pStyle w:val="ConsPlusNormal"/>
        <w:jc w:val="both"/>
      </w:pPr>
      <w:r>
        <w:t xml:space="preserve">(п. 5 в ред. </w:t>
      </w:r>
      <w:hyperlink r:id="rId210" w:history="1">
        <w:r>
          <w:rPr>
            <w:color w:val="0000FF"/>
          </w:rPr>
          <w:t>Закона</w:t>
        </w:r>
      </w:hyperlink>
      <w:r>
        <w:t xml:space="preserve"> РТ от 23.05.2008 N 23-ЗРТ)</w:t>
      </w:r>
    </w:p>
    <w:p w:rsidR="00460DD7" w:rsidRDefault="00460DD7">
      <w:pPr>
        <w:pStyle w:val="ConsPlusNormal"/>
        <w:ind w:firstLine="540"/>
        <w:jc w:val="both"/>
      </w:pPr>
      <w:r>
        <w:t xml:space="preserve">5.1. Некоммерческие организации, указанные в </w:t>
      </w:r>
      <w:hyperlink w:anchor="P701" w:history="1">
        <w:r>
          <w:rPr>
            <w:color w:val="0000FF"/>
          </w:rPr>
          <w:t>подпункте "п" пункта 5</w:t>
        </w:r>
      </w:hyperlink>
      <w:r>
        <w:t xml:space="preserve"> настоящей статьи, не вправе вносить пожертвования в фонд референдума только в случае, если полученные этими некоммерческими организациями денежные средства либо иное имущество не были возвращены ими перечислившим эти денежные средства либо передавшим иное имущество иностранным государствам, органам, организациям или физическим лицам, указанным в </w:t>
      </w:r>
      <w:hyperlink w:anchor="P702" w:history="1">
        <w:r>
          <w:rPr>
            <w:color w:val="0000FF"/>
          </w:rPr>
          <w:t>абзацах втором</w:t>
        </w:r>
      </w:hyperlink>
      <w:r>
        <w:t xml:space="preserve"> - </w:t>
      </w:r>
      <w:hyperlink w:anchor="P707" w:history="1">
        <w:r>
          <w:rPr>
            <w:color w:val="0000FF"/>
          </w:rPr>
          <w:t>седьмом подпункта "п" пункта 5</w:t>
        </w:r>
      </w:hyperlink>
      <w:r>
        <w:t xml:space="preserve"> настоящей статьи (в случае невозможности возврата не были перечислены (переданы) в доход Российской Федерации), до дня внесения пожертвования в фонд референдума.</w:t>
      </w:r>
    </w:p>
    <w:p w:rsidR="00460DD7" w:rsidRDefault="00460DD7">
      <w:pPr>
        <w:pStyle w:val="ConsPlusNormal"/>
        <w:jc w:val="both"/>
      </w:pPr>
      <w:r>
        <w:t xml:space="preserve">(п. 5.1 введен </w:t>
      </w:r>
      <w:hyperlink r:id="rId211" w:history="1">
        <w:r>
          <w:rPr>
            <w:color w:val="0000FF"/>
          </w:rPr>
          <w:t>Законом</w:t>
        </w:r>
      </w:hyperlink>
      <w:r>
        <w:t xml:space="preserve"> РТ от 23.05.2008 N 23-ЗРТ)</w:t>
      </w:r>
    </w:p>
    <w:p w:rsidR="00460DD7" w:rsidRDefault="00460DD7">
      <w:pPr>
        <w:pStyle w:val="ConsPlusNormal"/>
        <w:ind w:firstLine="540"/>
        <w:jc w:val="both"/>
      </w:pPr>
      <w:bookmarkStart w:id="54" w:name="P711"/>
      <w:bookmarkEnd w:id="54"/>
      <w:r>
        <w:t>6. При внесении пожертвования гражданин указывает в платежном документе следующие сведения о себе: фамилию, имя, отчество, дату рождения, адрес места жительства, серию и номер паспорта или заменяющего его документа, информацию о гражданстве.</w:t>
      </w:r>
    </w:p>
    <w:p w:rsidR="00460DD7" w:rsidRDefault="00460DD7">
      <w:pPr>
        <w:pStyle w:val="ConsPlusNormal"/>
        <w:ind w:firstLine="540"/>
        <w:jc w:val="both"/>
      </w:pPr>
      <w:bookmarkStart w:id="55" w:name="P712"/>
      <w:bookmarkEnd w:id="55"/>
      <w:r>
        <w:t xml:space="preserve">7. При внесении пожертвования юридическим лицом в платежном поручении указываются следующие сведения о нем: идентификационный номер налогоплательщика, наименование, дата регистрации, банковские реквизиты, отметка об отсутствии ограничений, предусмотренных </w:t>
      </w:r>
      <w:hyperlink w:anchor="P685" w:history="1">
        <w:r>
          <w:rPr>
            <w:color w:val="0000FF"/>
          </w:rPr>
          <w:t>пунктом 5</w:t>
        </w:r>
      </w:hyperlink>
      <w:r>
        <w:t xml:space="preserve"> настоящей статьи.</w:t>
      </w:r>
    </w:p>
    <w:p w:rsidR="00460DD7" w:rsidRDefault="00460DD7">
      <w:pPr>
        <w:pStyle w:val="ConsPlusNormal"/>
        <w:jc w:val="both"/>
      </w:pPr>
      <w:r>
        <w:t xml:space="preserve">(п. 7 в ред. </w:t>
      </w:r>
      <w:hyperlink r:id="rId212" w:history="1">
        <w:r>
          <w:rPr>
            <w:color w:val="0000FF"/>
          </w:rPr>
          <w:t>Закона</w:t>
        </w:r>
      </w:hyperlink>
      <w:r>
        <w:t xml:space="preserve"> РТ от 23.05.2008 N 23-ЗРТ)</w:t>
      </w:r>
    </w:p>
    <w:p w:rsidR="00460DD7" w:rsidRDefault="00460DD7">
      <w:pPr>
        <w:pStyle w:val="ConsPlusNormal"/>
        <w:ind w:firstLine="540"/>
        <w:jc w:val="both"/>
      </w:pPr>
      <w:r>
        <w:t xml:space="preserve">8. Инициативная группа вправе возвратить жертвователю любое пожертвование в фонд референдума, за исключением пожертвования, внесенного анонимным жертвователем. Если пожертвование внесено гражданином или юридическим лицом, не имеющими права осуществлять такое пожертвование, либо если пожертвование внесено с нарушением требований </w:t>
      </w:r>
      <w:hyperlink w:anchor="P711" w:history="1">
        <w:r>
          <w:rPr>
            <w:color w:val="0000FF"/>
          </w:rPr>
          <w:t>пунктов 6</w:t>
        </w:r>
      </w:hyperlink>
      <w:r>
        <w:t xml:space="preserve"> и </w:t>
      </w:r>
      <w:hyperlink w:anchor="P712" w:history="1">
        <w:r>
          <w:rPr>
            <w:color w:val="0000FF"/>
          </w:rPr>
          <w:t>7</w:t>
        </w:r>
      </w:hyperlink>
      <w:r>
        <w:t xml:space="preserve"> настоящей статьи, либо если пожертвование внесено в размере, превышающем установленный настоящим Законом максимальный размер такого пожертвования, оно не позднее чем через 10 дней со дня поступления на специальный счет фонда референдума подлежит возврату жертвователю в полном объеме или подлежит возврату та его часть, которая превышает установленный настоящим Законом максимальный размер пожертвования, с указанием причины возврата. Пожертвование, внесенное анонимным жертвователем, не позднее чем через 10 дней со дня поступления на специальный счет фонда референдума подлежит перечислению в доход местного бюджета. Инициативная группа не несет ответственность за принятие пожертвований, при внесении которых жертвователи указали сведения, предусмотренные </w:t>
      </w:r>
      <w:hyperlink w:anchor="P711" w:history="1">
        <w:r>
          <w:rPr>
            <w:color w:val="0000FF"/>
          </w:rPr>
          <w:t>пунктами 6</w:t>
        </w:r>
      </w:hyperlink>
      <w:r>
        <w:t xml:space="preserve"> и </w:t>
      </w:r>
      <w:hyperlink w:anchor="P712" w:history="1">
        <w:r>
          <w:rPr>
            <w:color w:val="0000FF"/>
          </w:rPr>
          <w:t>7</w:t>
        </w:r>
      </w:hyperlink>
      <w:r>
        <w:t xml:space="preserve"> настоящей статьи и оказавшиеся недостоверными.</w:t>
      </w:r>
    </w:p>
    <w:p w:rsidR="00460DD7" w:rsidRDefault="00460DD7">
      <w:pPr>
        <w:pStyle w:val="ConsPlusNormal"/>
        <w:jc w:val="both"/>
      </w:pPr>
      <w:r>
        <w:t xml:space="preserve">(п. 8 в ред. </w:t>
      </w:r>
      <w:hyperlink r:id="rId213" w:history="1">
        <w:r>
          <w:rPr>
            <w:color w:val="0000FF"/>
          </w:rPr>
          <w:t>Закона</w:t>
        </w:r>
      </w:hyperlink>
      <w:r>
        <w:t xml:space="preserve"> РТ от 23.05.2008 N 23-ЗРТ)</w:t>
      </w:r>
    </w:p>
    <w:p w:rsidR="00460DD7" w:rsidRDefault="00460DD7">
      <w:pPr>
        <w:pStyle w:val="ConsPlusNormal"/>
        <w:ind w:firstLine="540"/>
        <w:jc w:val="both"/>
      </w:pPr>
      <w:bookmarkStart w:id="56" w:name="P716"/>
      <w:bookmarkEnd w:id="56"/>
      <w:r>
        <w:t>9. Все денежные средства, образующие фонд референдума, перечисляются на специальный счет фонда референдума, открытый с разрешения избирательной комиссии муниципального образования уполномоченным представителем по финансовым вопросам инициативной группы в филиалах Сберегательного банка Российской Федерации, а при их отсутствии - в других кредитных организациях, расположенных на территории муниципального образования. В случае отсутствия на территории муниципального образования кредитных организаций инициативная группа определяет по согласованию с избирательной комиссией муниципального образования кредитную организацию, в которой открывается специальный счет референдума.</w:t>
      </w:r>
    </w:p>
    <w:p w:rsidR="00460DD7" w:rsidRDefault="00460DD7">
      <w:pPr>
        <w:pStyle w:val="ConsPlusNormal"/>
        <w:jc w:val="both"/>
      </w:pPr>
      <w:r>
        <w:t xml:space="preserve">(в ред. </w:t>
      </w:r>
      <w:hyperlink r:id="rId214" w:history="1">
        <w:r>
          <w:rPr>
            <w:color w:val="0000FF"/>
          </w:rPr>
          <w:t>Закона</w:t>
        </w:r>
      </w:hyperlink>
      <w:r>
        <w:t xml:space="preserve"> РТ от 23.05.2008 N 23-ЗРТ)</w:t>
      </w:r>
    </w:p>
    <w:p w:rsidR="00460DD7" w:rsidRDefault="00460DD7">
      <w:pPr>
        <w:pStyle w:val="ConsPlusNormal"/>
        <w:ind w:firstLine="540"/>
        <w:jc w:val="both"/>
      </w:pPr>
      <w:r>
        <w:t xml:space="preserve">10. Фонды референдума могут создаваться иными группами участников референдума, в том числе для агитации против проведения референдума, участия в референдуме, против вопросов, выносимых на референдум. На указанные фонды распространяются правила, установленные </w:t>
      </w:r>
      <w:r>
        <w:lastRenderedPageBreak/>
        <w:t>Федеральным законом, настоящим Законом для фонда референдума, созданного инициативной группой.</w:t>
      </w:r>
    </w:p>
    <w:p w:rsidR="00460DD7" w:rsidRDefault="00460DD7">
      <w:pPr>
        <w:pStyle w:val="ConsPlusNormal"/>
        <w:ind w:firstLine="540"/>
        <w:jc w:val="both"/>
      </w:pPr>
      <w:r>
        <w:t xml:space="preserve">11. Порядок открытия, ведения и закрытия указанных в </w:t>
      </w:r>
      <w:hyperlink w:anchor="P716" w:history="1">
        <w:r>
          <w:rPr>
            <w:color w:val="0000FF"/>
          </w:rPr>
          <w:t>пункте 9</w:t>
        </w:r>
      </w:hyperlink>
      <w:r>
        <w:t xml:space="preserve"> настоящей статьи счетов устанавливается Центральной избирательной комиссией Республики Татарстан по согласованию с территориальным учреждением Центрального банка Российской Федерации в Республике Татарстан. Порядок и формы учета и отчетности о поступлении средств фондов референдума и расходовании этих средств, в том числе по каждой операции, устанавливаются Центральной избирательной комиссией Республики Татарстан.</w:t>
      </w:r>
    </w:p>
    <w:p w:rsidR="00460DD7" w:rsidRDefault="00460DD7">
      <w:pPr>
        <w:pStyle w:val="ConsPlusNormal"/>
        <w:jc w:val="both"/>
      </w:pPr>
      <w:r>
        <w:t xml:space="preserve">(в ред. Законов РТ от 23.05.2008 </w:t>
      </w:r>
      <w:hyperlink r:id="rId215" w:history="1">
        <w:r>
          <w:rPr>
            <w:color w:val="0000FF"/>
          </w:rPr>
          <w:t>N 23-ЗРТ</w:t>
        </w:r>
      </w:hyperlink>
      <w:r>
        <w:t xml:space="preserve">, от 08.05.2015 </w:t>
      </w:r>
      <w:hyperlink r:id="rId216" w:history="1">
        <w:r>
          <w:rPr>
            <w:color w:val="0000FF"/>
          </w:rPr>
          <w:t>N 34-ЗРТ</w:t>
        </w:r>
      </w:hyperlink>
      <w:r>
        <w:t>)</w:t>
      </w:r>
    </w:p>
    <w:p w:rsidR="00460DD7" w:rsidRDefault="00460DD7">
      <w:pPr>
        <w:pStyle w:val="ConsPlusNormal"/>
        <w:ind w:firstLine="540"/>
        <w:jc w:val="both"/>
      </w:pPr>
      <w:bookmarkStart w:id="57" w:name="P721"/>
      <w:bookmarkEnd w:id="57"/>
      <w:r>
        <w:t>12. Сведения о поступлении средств на специальный счет фонда референдума и расходовании этих средств размещаются Центральной избирательной комиссией Республики Татарстан на своем сайте в информационно-телекоммуникационной сети "Интернет". Обязательному размещению подлежат сведения:</w:t>
      </w:r>
    </w:p>
    <w:p w:rsidR="00460DD7" w:rsidRDefault="00460DD7">
      <w:pPr>
        <w:pStyle w:val="ConsPlusNormal"/>
        <w:ind w:firstLine="540"/>
        <w:jc w:val="both"/>
      </w:pPr>
      <w:r>
        <w:t>а) о финансовой операции по расходованию средств из соответствующего фонда референдума в случае, если ее размер превышает 50 тысяч рублей;</w:t>
      </w:r>
    </w:p>
    <w:p w:rsidR="00460DD7" w:rsidRDefault="00460DD7">
      <w:pPr>
        <w:pStyle w:val="ConsPlusNormal"/>
        <w:ind w:firstLine="540"/>
        <w:jc w:val="both"/>
      </w:pPr>
      <w:r>
        <w:t>б) о юридических лицах, перечисливших в соответствующий фонд референдума добровольные пожертвования в сумме, превышающей 25 тысяч рублей;</w:t>
      </w:r>
    </w:p>
    <w:p w:rsidR="00460DD7" w:rsidRDefault="00460DD7">
      <w:pPr>
        <w:pStyle w:val="ConsPlusNormal"/>
        <w:ind w:firstLine="540"/>
        <w:jc w:val="both"/>
      </w:pPr>
      <w:r>
        <w:t>в) о количестве граждан, внесших в соответствующий фонд референдума добровольные пожертвования в сумме, превышающей 20 тысяч рублей;</w:t>
      </w:r>
    </w:p>
    <w:p w:rsidR="00460DD7" w:rsidRDefault="00460DD7">
      <w:pPr>
        <w:pStyle w:val="ConsPlusNormal"/>
        <w:ind w:firstLine="540"/>
        <w:jc w:val="both"/>
      </w:pPr>
      <w:r>
        <w:t>г) о средствах, возвращенных жертвователям из соответствующего фонда референдума, в том числе об основаниях возврата;</w:t>
      </w:r>
    </w:p>
    <w:p w:rsidR="00460DD7" w:rsidRDefault="00460DD7">
      <w:pPr>
        <w:pStyle w:val="ConsPlusNormal"/>
        <w:ind w:firstLine="540"/>
        <w:jc w:val="both"/>
      </w:pPr>
      <w:r>
        <w:t>д) об общей сумме средств, поступивших в соответствующий фонд референдума, и об общей сумме израсходованных средств.</w:t>
      </w:r>
    </w:p>
    <w:p w:rsidR="00460DD7" w:rsidRDefault="00460DD7">
      <w:pPr>
        <w:pStyle w:val="ConsPlusNormal"/>
        <w:jc w:val="both"/>
      </w:pPr>
      <w:r>
        <w:t xml:space="preserve">(п. 12 введен </w:t>
      </w:r>
      <w:hyperlink r:id="rId217" w:history="1">
        <w:r>
          <w:rPr>
            <w:color w:val="0000FF"/>
          </w:rPr>
          <w:t>Законом</w:t>
        </w:r>
      </w:hyperlink>
      <w:r>
        <w:t xml:space="preserve"> РТ от 08.05.2015 N 34-ЗРТ)</w:t>
      </w:r>
    </w:p>
    <w:p w:rsidR="00460DD7" w:rsidRDefault="00460DD7">
      <w:pPr>
        <w:pStyle w:val="ConsPlusNormal"/>
        <w:ind w:firstLine="540"/>
        <w:jc w:val="both"/>
      </w:pPr>
      <w:r>
        <w:t xml:space="preserve">13. Размещение сведений, указанных в </w:t>
      </w:r>
      <w:hyperlink w:anchor="P721" w:history="1">
        <w:r>
          <w:rPr>
            <w:color w:val="0000FF"/>
          </w:rPr>
          <w:t>пункте 12</w:t>
        </w:r>
      </w:hyperlink>
      <w:r>
        <w:t xml:space="preserve"> настоящей статьи, осуществляется в объеме, определяемом Центральной избирательной комиссией Республики Татарстан.</w:t>
      </w:r>
    </w:p>
    <w:p w:rsidR="00460DD7" w:rsidRDefault="00460DD7">
      <w:pPr>
        <w:pStyle w:val="ConsPlusNormal"/>
        <w:jc w:val="both"/>
      </w:pPr>
      <w:r>
        <w:t xml:space="preserve">(п. 13 введен </w:t>
      </w:r>
      <w:hyperlink r:id="rId218" w:history="1">
        <w:r>
          <w:rPr>
            <w:color w:val="0000FF"/>
          </w:rPr>
          <w:t>Законом</w:t>
        </w:r>
      </w:hyperlink>
      <w:r>
        <w:t xml:space="preserve"> РТ от 08.05.2015 N 34-ЗРТ)</w:t>
      </w:r>
    </w:p>
    <w:p w:rsidR="00460DD7" w:rsidRDefault="00460DD7">
      <w:pPr>
        <w:pStyle w:val="ConsPlusNormal"/>
        <w:ind w:firstLine="540"/>
        <w:jc w:val="both"/>
      </w:pPr>
    </w:p>
    <w:p w:rsidR="00460DD7" w:rsidRDefault="00460DD7">
      <w:pPr>
        <w:pStyle w:val="ConsPlusNormal"/>
        <w:ind w:firstLine="540"/>
        <w:jc w:val="both"/>
      </w:pPr>
      <w:r>
        <w:t>Статья 47. Порядок расходования средств фондов референдума</w:t>
      </w:r>
    </w:p>
    <w:p w:rsidR="00460DD7" w:rsidRDefault="00460DD7">
      <w:pPr>
        <w:pStyle w:val="ConsPlusNormal"/>
        <w:ind w:firstLine="540"/>
        <w:jc w:val="both"/>
      </w:pPr>
    </w:p>
    <w:p w:rsidR="00460DD7" w:rsidRDefault="00460DD7">
      <w:pPr>
        <w:pStyle w:val="ConsPlusNormal"/>
        <w:ind w:firstLine="540"/>
        <w:jc w:val="both"/>
      </w:pPr>
      <w:r>
        <w:t>1. Право распоряжаться средствами фондов референдума принадлежит создавшим их инициативной группе, иным группам участников референдума.</w:t>
      </w:r>
    </w:p>
    <w:p w:rsidR="00460DD7" w:rsidRDefault="00460DD7">
      <w:pPr>
        <w:pStyle w:val="ConsPlusNormal"/>
        <w:ind w:firstLine="540"/>
        <w:jc w:val="both"/>
      </w:pPr>
      <w:r>
        <w:t>2. Средства фондов референдума имеют целевое назначение. Средства фондов референдума могут использоваться инициативной группой только для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а иными группами участников референдума - только для деятельности, направленной на получение определенного результата на референдуме.</w:t>
      </w:r>
    </w:p>
    <w:p w:rsidR="00460DD7" w:rsidRDefault="00460DD7">
      <w:pPr>
        <w:pStyle w:val="ConsPlusNormal"/>
        <w:ind w:firstLine="540"/>
        <w:jc w:val="both"/>
      </w:pPr>
      <w:r>
        <w:t>3. Средства фондов референдума могут использоваться на:</w:t>
      </w:r>
    </w:p>
    <w:p w:rsidR="00460DD7" w:rsidRDefault="00460DD7">
      <w:pPr>
        <w:pStyle w:val="ConsPlusNormal"/>
        <w:ind w:firstLine="540"/>
        <w:jc w:val="both"/>
      </w:pPr>
      <w:r>
        <w:t>а) финансовое обеспечение организационно-технических мер, направленных на сбор подписей участников референдума в поддержку инициативы проведения референдума, в том числе на оплату труда лиц, привлекаемых для сбора подписей участников референдума;</w:t>
      </w:r>
    </w:p>
    <w:p w:rsidR="00460DD7" w:rsidRDefault="00460DD7">
      <w:pPr>
        <w:pStyle w:val="ConsPlusNormal"/>
        <w:ind w:firstLine="540"/>
        <w:jc w:val="both"/>
      </w:pPr>
      <w:r>
        <w:t>б) агитацию по вопросам референдума, а также на оплату работ (услуг) информационного и консультационного характера;</w:t>
      </w:r>
    </w:p>
    <w:p w:rsidR="00460DD7" w:rsidRDefault="00460DD7">
      <w:pPr>
        <w:pStyle w:val="ConsPlusNormal"/>
        <w:ind w:firstLine="540"/>
        <w:jc w:val="both"/>
      </w:pPr>
      <w:r>
        <w:t>в) оплату других работ (услуг), выполненных (оказанных) гражданами или юридическими лицами, а также на покрытие иных расходов, непосредственно связанных с проведением инициативной группой своей деятельности, направленной на выдвижение инициативы проведения референдума, сбор подписей в поддержку этой инициативы и получение определенного результата на референдуме, иными группами участников референдума своей деятельности, направленной на получение определенного результата на референдуме.</w:t>
      </w:r>
    </w:p>
    <w:p w:rsidR="00460DD7" w:rsidRDefault="00460DD7">
      <w:pPr>
        <w:pStyle w:val="ConsPlusNormal"/>
        <w:ind w:firstLine="540"/>
        <w:jc w:val="both"/>
      </w:pPr>
      <w:r>
        <w:t xml:space="preserve">4. Договоры (соглашения) с гражданами и юридическими лицами о выполнении определенных работ (об оказании услуг), связанных с кампанией референдума, заключаются уполномоченным представителем по финансовым вопросам инициативной группы, иной группы участников референдума. Расчеты между инициативной группой, иной группой участников </w:t>
      </w:r>
      <w:r>
        <w:lastRenderedPageBreak/>
        <w:t>референдума и юридическими лицами за выполнение указанных работ (оказание услуг) осуществляются только в безналичном порядке.</w:t>
      </w:r>
    </w:p>
    <w:p w:rsidR="00460DD7" w:rsidRDefault="00460DD7">
      <w:pPr>
        <w:pStyle w:val="ConsPlusNormal"/>
        <w:ind w:firstLine="540"/>
        <w:jc w:val="both"/>
      </w:pPr>
      <w:r>
        <w:t>5. Граждане и юридические лица вправе оказывать финансовую поддержку инициативной группе только через соответствующий фонд референдума. Расходование в целях достижения определенного результата на референдуме денежных средств, не перечисленных в фонды референдума, запрещается. Запрещаются без документально подтвержденного согласия уполномоченного представителя по финансовым вопросам инициативной группы и без оплаты из соответствующего фонда референдума выполнение оплачиваемых работ, реализация товаров, оказание платных услуг, прямо или косвенно связанных с референдумом и направленных на выдвижение инициативы проведения референдума, получение определенного результата на референдуме. Запрещаются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прямо или косвенно связанных с референдумом и направленных на выдвижение инициативы проведения референдума, получение определенного результата на референдуме. Материальная поддержка инициативной группы, направленная на достижение определенного результата на референдуме, может быть оказана только при ее компенсации за счет средств соответствующего фонда референдума. Допускаются добровольное бесплатное личное выполнение гражданином работ, оказание им услуг по подготовке и проведению референдума без привлечения третьих лиц.</w:t>
      </w:r>
    </w:p>
    <w:p w:rsidR="00460DD7" w:rsidRDefault="00460DD7">
      <w:pPr>
        <w:pStyle w:val="ConsPlusNormal"/>
        <w:jc w:val="both"/>
      </w:pPr>
      <w:r>
        <w:t xml:space="preserve">(п. 5 в ред. </w:t>
      </w:r>
      <w:hyperlink r:id="rId219" w:history="1">
        <w:r>
          <w:rPr>
            <w:color w:val="0000FF"/>
          </w:rPr>
          <w:t>Закона</w:t>
        </w:r>
      </w:hyperlink>
      <w:r>
        <w:t xml:space="preserve"> РТ от 23.05.2008 N 23-ЗРТ)</w:t>
      </w:r>
    </w:p>
    <w:p w:rsidR="00460DD7" w:rsidRDefault="00460DD7">
      <w:pPr>
        <w:pStyle w:val="ConsPlusNormal"/>
        <w:ind w:firstLine="540"/>
        <w:jc w:val="both"/>
      </w:pPr>
      <w:r>
        <w:t>6. Инициативная группа вправе использовать на оплату организационно-технических мероприятий по сбору подписей участников референдума, а также на проведение агитации по вопросам референдума, на осуществление другой деятельности, направленной на достижение определенного результата на референдуме, только денежные средства, поступившие в фонды референдума в установленном настоящим Законом порядке.</w:t>
      </w:r>
    </w:p>
    <w:p w:rsidR="00460DD7" w:rsidRDefault="00460DD7">
      <w:pPr>
        <w:pStyle w:val="ConsPlusNormal"/>
        <w:jc w:val="both"/>
      </w:pPr>
      <w:r>
        <w:t xml:space="preserve">(п. 6 в ред. </w:t>
      </w:r>
      <w:hyperlink r:id="rId220" w:history="1">
        <w:r>
          <w:rPr>
            <w:color w:val="0000FF"/>
          </w:rPr>
          <w:t>Закона</w:t>
        </w:r>
      </w:hyperlink>
      <w:r>
        <w:t xml:space="preserve"> РТ от 23.05.2008 N 23-ЗРТ)</w:t>
      </w:r>
    </w:p>
    <w:p w:rsidR="00460DD7" w:rsidRDefault="00460DD7">
      <w:pPr>
        <w:pStyle w:val="ConsPlusNormal"/>
        <w:ind w:firstLine="540"/>
        <w:jc w:val="both"/>
      </w:pPr>
      <w:r>
        <w:t>7. Кредитная организация, в которой открыт специальный счет фонда референдума, по требованию избирательной комиссии муниципального образования, инициативной группы обязана периодически предоставлять им информацию о поступлении и расходовании средств, находящихся на специальном счете фонда референдума инициативной группы. Кредитная организация, в которой открыт специальный счет фонда референдума, по представлению избирательной комиссии муниципального образования, а по соответствующему фонду референдума также по требованию инициативной группы обязана в трехдневный срок, а за три дня до дня голосования немедленно представить заверенные копии первичных финансовых документов, подтверждающих поступление и расходование средств фондов референдума.</w:t>
      </w:r>
    </w:p>
    <w:p w:rsidR="00460DD7" w:rsidRDefault="00460DD7">
      <w:pPr>
        <w:pStyle w:val="ConsPlusNormal"/>
        <w:jc w:val="both"/>
      </w:pPr>
      <w:r>
        <w:t xml:space="preserve">(п. 7 в ред. </w:t>
      </w:r>
      <w:hyperlink r:id="rId221" w:history="1">
        <w:r>
          <w:rPr>
            <w:color w:val="0000FF"/>
          </w:rPr>
          <w:t>Закона</w:t>
        </w:r>
      </w:hyperlink>
      <w:r>
        <w:t xml:space="preserve"> РТ от 23.05.2008 N 23-ЗРТ)</w:t>
      </w:r>
    </w:p>
    <w:p w:rsidR="00460DD7" w:rsidRDefault="00460DD7">
      <w:pPr>
        <w:pStyle w:val="ConsPlusNormal"/>
        <w:ind w:firstLine="540"/>
        <w:jc w:val="both"/>
      </w:pPr>
      <w:r>
        <w:t>8. Избирательная комиссия муниципального образования до дня голосования на референдуме периодически направляет в средства массовой информации для опубликования сведения о поступлении и расходовании средств фондов референдума. Редакции муниципальных периодических печатных изданий обязаны публиковать указанные сведения, передаваемые им избирательной комиссией муниципального образования для опубликования, в течение трех дней со дня получения. Обязательному опубликованию подлежат сведения:</w:t>
      </w:r>
    </w:p>
    <w:p w:rsidR="00460DD7" w:rsidRDefault="00460DD7">
      <w:pPr>
        <w:pStyle w:val="ConsPlusNormal"/>
        <w:ind w:firstLine="540"/>
        <w:jc w:val="both"/>
      </w:pPr>
      <w:r>
        <w:t>а) о финансовой операции по расходованию средств из фонда референдума в случае, если ее размер превышает пять процентов от предельного размера расходования средств фонда референдума;</w:t>
      </w:r>
    </w:p>
    <w:p w:rsidR="00460DD7" w:rsidRDefault="00460DD7">
      <w:pPr>
        <w:pStyle w:val="ConsPlusNormal"/>
        <w:jc w:val="both"/>
      </w:pPr>
      <w:r>
        <w:t xml:space="preserve">(пп. "а" в ред. </w:t>
      </w:r>
      <w:hyperlink r:id="rId222" w:history="1">
        <w:r>
          <w:rPr>
            <w:color w:val="0000FF"/>
          </w:rPr>
          <w:t>Закона</w:t>
        </w:r>
      </w:hyperlink>
      <w:r>
        <w:t xml:space="preserve"> РТ от 18.10.2013 N 82-ЗРТ)</w:t>
      </w:r>
    </w:p>
    <w:p w:rsidR="00460DD7" w:rsidRDefault="00460DD7">
      <w:pPr>
        <w:pStyle w:val="ConsPlusNormal"/>
        <w:ind w:firstLine="540"/>
        <w:jc w:val="both"/>
      </w:pPr>
      <w:r>
        <w:t>б) о юридических лицах, внесших в фонд референдума пожертвования в сумме, превышающей три процента от предельного размера расходования средств фонда референдума;</w:t>
      </w:r>
    </w:p>
    <w:p w:rsidR="00460DD7" w:rsidRDefault="00460DD7">
      <w:pPr>
        <w:pStyle w:val="ConsPlusNormal"/>
        <w:jc w:val="both"/>
      </w:pPr>
      <w:r>
        <w:t xml:space="preserve">(пп. "б" в ред. </w:t>
      </w:r>
      <w:hyperlink r:id="rId223" w:history="1">
        <w:r>
          <w:rPr>
            <w:color w:val="0000FF"/>
          </w:rPr>
          <w:t>Закона</w:t>
        </w:r>
      </w:hyperlink>
      <w:r>
        <w:t xml:space="preserve"> РТ от 18.10.2013 N 82-ЗРТ)</w:t>
      </w:r>
    </w:p>
    <w:p w:rsidR="00460DD7" w:rsidRDefault="00460DD7">
      <w:pPr>
        <w:pStyle w:val="ConsPlusNormal"/>
        <w:ind w:firstLine="540"/>
        <w:jc w:val="both"/>
      </w:pPr>
      <w:r>
        <w:t>в) о количестве граждан, внесших в фонд референдума пожертвования в сумме, превышающей 0,4 процента от предельного размера расходования средств фонда референдума;</w:t>
      </w:r>
    </w:p>
    <w:p w:rsidR="00460DD7" w:rsidRDefault="00460DD7">
      <w:pPr>
        <w:pStyle w:val="ConsPlusNormal"/>
        <w:jc w:val="both"/>
      </w:pPr>
      <w:r>
        <w:t xml:space="preserve">(пп. "в" в ред. </w:t>
      </w:r>
      <w:hyperlink r:id="rId224" w:history="1">
        <w:r>
          <w:rPr>
            <w:color w:val="0000FF"/>
          </w:rPr>
          <w:t>Закона</w:t>
        </w:r>
      </w:hyperlink>
      <w:r>
        <w:t xml:space="preserve"> РТ от 18.10.2013 N 82-ЗРТ)</w:t>
      </w:r>
    </w:p>
    <w:p w:rsidR="00460DD7" w:rsidRDefault="00460DD7">
      <w:pPr>
        <w:pStyle w:val="ConsPlusNormal"/>
        <w:ind w:firstLine="540"/>
        <w:jc w:val="both"/>
      </w:pPr>
      <w:r>
        <w:t>г) о средствах, возвращенных жертвователям, в том числе об основаниях возврата;</w:t>
      </w:r>
    </w:p>
    <w:p w:rsidR="00460DD7" w:rsidRDefault="00460DD7">
      <w:pPr>
        <w:pStyle w:val="ConsPlusNormal"/>
        <w:ind w:firstLine="540"/>
        <w:jc w:val="both"/>
      </w:pPr>
      <w:r>
        <w:t xml:space="preserve">д) об общей сумме средств, поступивших в фонд референдума, и об общей сумме средств, </w:t>
      </w:r>
      <w:r>
        <w:lastRenderedPageBreak/>
        <w:t>израсходованных из него.</w:t>
      </w:r>
    </w:p>
    <w:p w:rsidR="00460DD7" w:rsidRDefault="00460DD7">
      <w:pPr>
        <w:pStyle w:val="ConsPlusNormal"/>
        <w:ind w:firstLine="540"/>
        <w:jc w:val="both"/>
      </w:pPr>
      <w:bookmarkStart w:id="58" w:name="P755"/>
      <w:bookmarkEnd w:id="58"/>
      <w:r>
        <w:t>9. Инициативная группа не позднее чем через 30 дней со дня официального опубликования результатов референдума должна представить в избирательную комиссию муниципального образования итоговый финансовый отчет о размере фонда референдума, обо всех источниках его формирования, а также обо всех расходах, произведенных за счет средств фонда референдума. К итоговому финансовому отчету прилагаются первичные финансовые документы, подтверждающие поступление средств в фонд референдума и расходование этих средств. Перечень прилагаемых к итоговому финансовому отчету документов определяется избирательной комиссией муниципального образования.</w:t>
      </w:r>
    </w:p>
    <w:p w:rsidR="00460DD7" w:rsidRDefault="00460DD7">
      <w:pPr>
        <w:pStyle w:val="ConsPlusNormal"/>
        <w:jc w:val="both"/>
      </w:pPr>
      <w:r>
        <w:t xml:space="preserve">(п. 9 в ред. </w:t>
      </w:r>
      <w:hyperlink r:id="rId225" w:history="1">
        <w:r>
          <w:rPr>
            <w:color w:val="0000FF"/>
          </w:rPr>
          <w:t>Закона</w:t>
        </w:r>
      </w:hyperlink>
      <w:r>
        <w:t xml:space="preserve"> РТ от 23.05.2008 N 23-ЗРТ)</w:t>
      </w:r>
    </w:p>
    <w:p w:rsidR="00460DD7" w:rsidRDefault="00460DD7">
      <w:pPr>
        <w:pStyle w:val="ConsPlusNormal"/>
        <w:ind w:firstLine="540"/>
        <w:jc w:val="both"/>
      </w:pPr>
      <w:r>
        <w:t xml:space="preserve">9.1. Копия финансового отчета, указанного в </w:t>
      </w:r>
      <w:hyperlink w:anchor="P755" w:history="1">
        <w:r>
          <w:rPr>
            <w:color w:val="0000FF"/>
          </w:rPr>
          <w:t>пункте 9</w:t>
        </w:r>
      </w:hyperlink>
      <w:r>
        <w:t xml:space="preserve"> настоящей статьи, не позднее чем через пять дней со дня его получения передается избирательной комиссией муниципального образования в редакции средств массовой информации для опубликования. Редакции государственных или муниципальных периодических печатных изданий обязаны опубликовать переданный им избирательной комиссией муниципального образования финансовый отчет (сведения из указанного отчета) в течение пяти дней со дня его поступления.</w:t>
      </w:r>
    </w:p>
    <w:p w:rsidR="00460DD7" w:rsidRDefault="00460DD7">
      <w:pPr>
        <w:pStyle w:val="ConsPlusNormal"/>
        <w:jc w:val="both"/>
      </w:pPr>
      <w:r>
        <w:t xml:space="preserve">(п. 9.1 введен </w:t>
      </w:r>
      <w:hyperlink r:id="rId226" w:history="1">
        <w:r>
          <w:rPr>
            <w:color w:val="0000FF"/>
          </w:rPr>
          <w:t>Законом</w:t>
        </w:r>
      </w:hyperlink>
      <w:r>
        <w:t xml:space="preserve"> РТ от 23.05.2008 N 23-ЗРТ)</w:t>
      </w:r>
    </w:p>
    <w:p w:rsidR="00460DD7" w:rsidRDefault="00460DD7">
      <w:pPr>
        <w:pStyle w:val="ConsPlusNormal"/>
        <w:ind w:firstLine="540"/>
        <w:jc w:val="both"/>
      </w:pPr>
      <w:r>
        <w:t>10. После дня голосования инициативная группа обязана перечислить неизрасходованные денежные средства, находящиеся на специальном счете фонда референдума, гражданам и юридическим лицам, осуществившим пожертвования либо перечисления в фонды референдума, пропорционально вложенным средствам. Кредитная организация обязана по истечении 30 дней со дня голосования по письменному указанию избирательной комиссии муниципального образования в бесспорном порядке перечислить на счет избирательной комиссии муниципального образования причитающиеся ей денежные средства, а оставшиеся на специальном счете фонда референдума неизрасходованные денежные средства по истечении 60 дней со дня голосования - в доход местного бюджета.</w:t>
      </w:r>
    </w:p>
    <w:p w:rsidR="00460DD7" w:rsidRDefault="00460DD7">
      <w:pPr>
        <w:pStyle w:val="ConsPlusNormal"/>
        <w:jc w:val="both"/>
      </w:pPr>
      <w:r>
        <w:t xml:space="preserve">(п. 10 в ред. </w:t>
      </w:r>
      <w:hyperlink r:id="rId227" w:history="1">
        <w:r>
          <w:rPr>
            <w:color w:val="0000FF"/>
          </w:rPr>
          <w:t>Закона</w:t>
        </w:r>
      </w:hyperlink>
      <w:r>
        <w:t xml:space="preserve"> РТ от 23.05.2008 N 23-ЗРТ)</w:t>
      </w:r>
    </w:p>
    <w:p w:rsidR="00460DD7" w:rsidRDefault="00460DD7">
      <w:pPr>
        <w:pStyle w:val="ConsPlusNormal"/>
        <w:ind w:firstLine="540"/>
        <w:jc w:val="both"/>
      </w:pPr>
      <w:r>
        <w:t>11. Порядок налогообложения средств фондов референдума, добровольных пожертвований и перечислений в указанные фонды, а также расходования средств указанных фондов устанавливается Федеральными законами.</w:t>
      </w:r>
    </w:p>
    <w:p w:rsidR="00460DD7" w:rsidRDefault="00460DD7">
      <w:pPr>
        <w:pStyle w:val="ConsPlusNormal"/>
        <w:ind w:firstLine="540"/>
        <w:jc w:val="both"/>
      </w:pPr>
      <w:r>
        <w:t>12. Избирательная комиссия муниципального образования осуществляет контроль за порядком формирования средств фондов референдума и расходованием этих средств. Органы регистрационного учета граждан Российской Федерации по месту пребывания и по месту жительства в пределах Российской Федерации, органы исполнительной власти, осуществляющие государственную регистрацию юридических лиц либо уполномоченные в сфере регистрации некоммерческих организаций, в пятидневный срок со дня поступления к ним представления избирательной комиссии муниципального образования обязаны на безвозмездной основе проверить сведения, указанные гражданами и юридическими лицами при внесении или перечислении пожертвований в фонды референдума, и сообщить о результатах проверки в избирательную комиссию муниципального образования.</w:t>
      </w:r>
    </w:p>
    <w:p w:rsidR="00460DD7" w:rsidRDefault="00460DD7">
      <w:pPr>
        <w:pStyle w:val="ConsPlusNormal"/>
        <w:jc w:val="both"/>
      </w:pPr>
      <w:r>
        <w:t xml:space="preserve">(п. 12 в ред. </w:t>
      </w:r>
      <w:hyperlink r:id="rId228"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48. Контрольно-ревизионная служба при избирательной комиссии муниципального образования</w:t>
      </w:r>
    </w:p>
    <w:p w:rsidR="00460DD7" w:rsidRDefault="00460DD7">
      <w:pPr>
        <w:pStyle w:val="ConsPlusNormal"/>
        <w:ind w:firstLine="540"/>
        <w:jc w:val="both"/>
      </w:pPr>
      <w:r>
        <w:t xml:space="preserve">(в ред. </w:t>
      </w:r>
      <w:hyperlink r:id="rId229" w:history="1">
        <w:r>
          <w:rPr>
            <w:color w:val="0000FF"/>
          </w:rPr>
          <w:t>Закона</w:t>
        </w:r>
      </w:hyperlink>
      <w:r>
        <w:t xml:space="preserve"> РТ от 08.05.2015 N 34-ЗРТ)</w:t>
      </w:r>
    </w:p>
    <w:p w:rsidR="00460DD7" w:rsidRDefault="00460DD7">
      <w:pPr>
        <w:pStyle w:val="ConsPlusNormal"/>
        <w:ind w:firstLine="540"/>
        <w:jc w:val="both"/>
      </w:pPr>
    </w:p>
    <w:p w:rsidR="00460DD7" w:rsidRDefault="00460DD7">
      <w:pPr>
        <w:pStyle w:val="ConsPlusNormal"/>
        <w:ind w:firstLine="540"/>
        <w:jc w:val="both"/>
      </w:pPr>
      <w:r>
        <w:t>1. Для осуществления контроля за целевым расходованием денежных средств, выделенных комиссиям на подготовку и проведение референдума, за источниками поступления средств в фонды референдума, за организацией учета этих средств и их использованием, для проверки финансового отчета инициативной группы создается контрольно-ревизионная служба при избирательной комиссии муниципального образования.</w:t>
      </w:r>
    </w:p>
    <w:p w:rsidR="00460DD7" w:rsidRDefault="00460DD7">
      <w:pPr>
        <w:pStyle w:val="ConsPlusNormal"/>
        <w:ind w:firstLine="540"/>
        <w:jc w:val="both"/>
      </w:pPr>
      <w:bookmarkStart w:id="59" w:name="P769"/>
      <w:bookmarkEnd w:id="59"/>
      <w:r>
        <w:t xml:space="preserve">2. Контрольно-ревизионная служба при избирательной комиссии муниципального образования создается с привлечением специалистов (в том числе руководителей) государственных и иных органов, организаций и учреждений, включая территориальное </w:t>
      </w:r>
      <w:r>
        <w:lastRenderedPageBreak/>
        <w:t>учреждение Центрального банка Российской Федерации в Республике Татарстан и филиал Сберегательного банка Российской Федерации. Указанные органы и учреждения по запросу избирательной комиссии муниципального образования не позднее чем через один месяц со дня официального опубликования решения о назначении референдума обязаны откомандировать специалистов в распоряжение избирательной комиссии муниципального образования. В распоряжение избирательной комиссии муниципального образования специалисты откомандировываются на срок не менее двух месяцев.</w:t>
      </w:r>
    </w:p>
    <w:p w:rsidR="00460DD7" w:rsidRDefault="00460DD7">
      <w:pPr>
        <w:pStyle w:val="ConsPlusNormal"/>
        <w:ind w:firstLine="540"/>
        <w:jc w:val="both"/>
      </w:pPr>
      <w:r>
        <w:t xml:space="preserve">3. На период работы в контрольно-ревизионной службе специалисты, указанные в </w:t>
      </w:r>
      <w:hyperlink w:anchor="P769" w:history="1">
        <w:r>
          <w:rPr>
            <w:color w:val="0000FF"/>
          </w:rPr>
          <w:t>пункте 2</w:t>
        </w:r>
      </w:hyperlink>
      <w:r>
        <w:t xml:space="preserve"> настоящей статьи, освобождаются от основной работы, за ними сохраняются место работы (должность), установленные должностные оклады и иные выплаты по основному месту работы, им также может выплачиваться вознаграждение за счет средств, выделенных на подготовку и проведение референдума.</w:t>
      </w:r>
    </w:p>
    <w:p w:rsidR="00460DD7" w:rsidRDefault="00460DD7">
      <w:pPr>
        <w:pStyle w:val="ConsPlusNormal"/>
        <w:ind w:firstLine="540"/>
        <w:jc w:val="both"/>
      </w:pPr>
      <w:r>
        <w:t>4. Положение о контрольно-ревизионной службе утверждается избирательной комиссией муниципального образования. Организационное, правовое и материально-техническое обеспечение деятельности контрольно-ревизионной службы осуществляется избирательной комиссией муниципального образования.</w:t>
      </w:r>
    </w:p>
    <w:p w:rsidR="00460DD7" w:rsidRDefault="00460DD7">
      <w:pPr>
        <w:pStyle w:val="ConsPlusNormal"/>
        <w:ind w:firstLine="540"/>
        <w:jc w:val="both"/>
      </w:pPr>
      <w:r>
        <w:t>5. При осуществлении своих полномочий контрольно-ревизионная служба может использовать ГАС "Выборы".</w:t>
      </w:r>
    </w:p>
    <w:p w:rsidR="00460DD7" w:rsidRDefault="00460DD7">
      <w:pPr>
        <w:pStyle w:val="ConsPlusNormal"/>
        <w:ind w:firstLine="540"/>
        <w:jc w:val="both"/>
      </w:pPr>
    </w:p>
    <w:p w:rsidR="00460DD7" w:rsidRDefault="00460DD7">
      <w:pPr>
        <w:pStyle w:val="ConsPlusTitle"/>
        <w:jc w:val="center"/>
      </w:pPr>
      <w:r>
        <w:t>Глава VIII. ОРГАНИЗАЦИЯ И ПОРЯДОК ГОЛОСОВАНИЯ,</w:t>
      </w:r>
    </w:p>
    <w:p w:rsidR="00460DD7" w:rsidRDefault="00460DD7">
      <w:pPr>
        <w:pStyle w:val="ConsPlusTitle"/>
        <w:jc w:val="center"/>
      </w:pPr>
      <w:r>
        <w:t>ПОДСЧЕТ ГОЛОСОВ УЧАСТНИКОВ РЕФЕРЕНДУМА,</w:t>
      </w:r>
    </w:p>
    <w:p w:rsidR="00460DD7" w:rsidRDefault="00460DD7">
      <w:pPr>
        <w:pStyle w:val="ConsPlusTitle"/>
        <w:jc w:val="center"/>
      </w:pPr>
      <w:r>
        <w:t>УСТАНОВЛЕНИЕ РЕЗУЛЬТАТОВ РЕФЕРЕНДУМА И ИХ ОПУБЛИКОВАНИЕ</w:t>
      </w:r>
    </w:p>
    <w:p w:rsidR="00460DD7" w:rsidRDefault="00460DD7">
      <w:pPr>
        <w:pStyle w:val="ConsPlusNormal"/>
        <w:ind w:firstLine="540"/>
        <w:jc w:val="both"/>
      </w:pPr>
    </w:p>
    <w:p w:rsidR="00460DD7" w:rsidRDefault="00460DD7">
      <w:pPr>
        <w:pStyle w:val="ConsPlusNormal"/>
        <w:pBdr>
          <w:top w:val="single" w:sz="6" w:space="0" w:color="auto"/>
        </w:pBdr>
        <w:spacing w:before="100" w:after="100"/>
        <w:jc w:val="both"/>
        <w:rPr>
          <w:sz w:val="2"/>
          <w:szCs w:val="2"/>
        </w:rPr>
      </w:pPr>
    </w:p>
    <w:p w:rsidR="00460DD7" w:rsidRDefault="00460DD7">
      <w:pPr>
        <w:pStyle w:val="ConsPlusNormal"/>
        <w:ind w:firstLine="540"/>
        <w:jc w:val="both"/>
      </w:pPr>
      <w:r>
        <w:t xml:space="preserve">В соответствии с </w:t>
      </w:r>
      <w:hyperlink r:id="rId230" w:history="1">
        <w:r>
          <w:rPr>
            <w:color w:val="0000FF"/>
          </w:rPr>
          <w:t>Законом</w:t>
        </w:r>
      </w:hyperlink>
      <w:r>
        <w:t xml:space="preserve"> РТ от 08.05.2015 N 34-ЗРТ с 1 января 2016 года статья 49 будет дополнена пунктом 9 следующего содержания:</w:t>
      </w:r>
    </w:p>
    <w:p w:rsidR="00460DD7" w:rsidRDefault="00460DD7">
      <w:pPr>
        <w:pStyle w:val="ConsPlusNormal"/>
        <w:ind w:firstLine="540"/>
        <w:jc w:val="both"/>
      </w:pPr>
      <w:r>
        <w:t xml:space="preserve">"9. При оборудовании помещения для голосования должны обеспечиваться предусмотренные законодательством Российской Федерации условия для беспрепятственного доступа к данному помещению участников референдума, являющихся инвалидами, и голосования в нем. При проведении голосования осуществляется оказание помощи таким лицам в целях реализации ими активного избирательного права с соблюдением требований, предусмотренных Федеральным </w:t>
      </w:r>
      <w:hyperlink r:id="rId231"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иными федеральными законами."</w:t>
      </w:r>
    </w:p>
    <w:p w:rsidR="00460DD7" w:rsidRDefault="00460DD7">
      <w:pPr>
        <w:pStyle w:val="ConsPlusNormal"/>
        <w:pBdr>
          <w:top w:val="single" w:sz="6" w:space="0" w:color="auto"/>
        </w:pBdr>
        <w:spacing w:before="100" w:after="100"/>
        <w:jc w:val="both"/>
        <w:rPr>
          <w:sz w:val="2"/>
          <w:szCs w:val="2"/>
        </w:rPr>
      </w:pPr>
    </w:p>
    <w:p w:rsidR="00460DD7" w:rsidRDefault="00460DD7">
      <w:pPr>
        <w:pStyle w:val="ConsPlusNormal"/>
        <w:ind w:firstLine="540"/>
        <w:jc w:val="both"/>
      </w:pPr>
      <w:r>
        <w:t>Статья 49. Помещение для голосования на референдуме</w:t>
      </w:r>
    </w:p>
    <w:p w:rsidR="00460DD7" w:rsidRDefault="00460DD7">
      <w:pPr>
        <w:pStyle w:val="ConsPlusNormal"/>
        <w:ind w:firstLine="540"/>
        <w:jc w:val="both"/>
      </w:pPr>
    </w:p>
    <w:p w:rsidR="00460DD7" w:rsidRDefault="00460DD7">
      <w:pPr>
        <w:pStyle w:val="ConsPlusNormal"/>
        <w:ind w:firstLine="540"/>
        <w:jc w:val="both"/>
      </w:pPr>
      <w:r>
        <w:t>1. Помещение для голосования безвозмездно предоставляется в распоряжение участковой комиссии главой местной администрации соответствующего муниципального образования.</w:t>
      </w:r>
    </w:p>
    <w:p w:rsidR="00460DD7" w:rsidRDefault="00460DD7">
      <w:pPr>
        <w:pStyle w:val="ConsPlusNormal"/>
        <w:jc w:val="both"/>
      </w:pPr>
      <w:r>
        <w:t xml:space="preserve">(в ред. </w:t>
      </w:r>
      <w:hyperlink r:id="rId232" w:history="1">
        <w:r>
          <w:rPr>
            <w:color w:val="0000FF"/>
          </w:rPr>
          <w:t>Закона</w:t>
        </w:r>
      </w:hyperlink>
      <w:r>
        <w:t xml:space="preserve"> РТ от 23.05.2008 N 23-ЗРТ)</w:t>
      </w:r>
    </w:p>
    <w:p w:rsidR="00460DD7" w:rsidRDefault="00460DD7">
      <w:pPr>
        <w:pStyle w:val="ConsPlusNormal"/>
        <w:ind w:firstLine="540"/>
        <w:jc w:val="both"/>
      </w:pPr>
      <w:bookmarkStart w:id="60" w:name="P786"/>
      <w:bookmarkEnd w:id="60"/>
      <w:r>
        <w:t>2. В помещении для голосования должен быть зал, в котором размещаются кабины или иные специально оборудованные места для тайного голосования, оснащенные системой освещения и снабженные письменными принадлежностями, за исключением карандашей.</w:t>
      </w:r>
    </w:p>
    <w:p w:rsidR="00460DD7" w:rsidRDefault="00460DD7">
      <w:pPr>
        <w:pStyle w:val="ConsPlusNormal"/>
        <w:ind w:firstLine="540"/>
        <w:jc w:val="both"/>
      </w:pPr>
      <w:bookmarkStart w:id="61" w:name="P787"/>
      <w:bookmarkEnd w:id="61"/>
      <w:r>
        <w:t>3. В помещении для голосования либо непосредственно перед указанным помещением участковая комиссия оборудует стенд, на котором размещаются информационные материалы о вопросах референдума, включая текст нормативного акта, вынесенного на референдум.</w:t>
      </w:r>
    </w:p>
    <w:p w:rsidR="00460DD7" w:rsidRDefault="00460DD7">
      <w:pPr>
        <w:pStyle w:val="ConsPlusNormal"/>
        <w:ind w:firstLine="540"/>
        <w:jc w:val="both"/>
      </w:pPr>
      <w:r>
        <w:t>4. Размещаемые на информационном стенде материалы не должны содержать признаки агитации по вопросам референдума.</w:t>
      </w:r>
    </w:p>
    <w:p w:rsidR="00460DD7" w:rsidRDefault="00460DD7">
      <w:pPr>
        <w:pStyle w:val="ConsPlusNormal"/>
        <w:ind w:firstLine="540"/>
        <w:jc w:val="both"/>
      </w:pPr>
      <w:r>
        <w:t xml:space="preserve">4.1. Для информирования участников референдума, являющихся инвалидами по зрению, на информационном стенде размещаются материалы, указанные в </w:t>
      </w:r>
      <w:hyperlink w:anchor="P787" w:history="1">
        <w:r>
          <w:rPr>
            <w:color w:val="0000FF"/>
          </w:rPr>
          <w:t>пункте 3</w:t>
        </w:r>
      </w:hyperlink>
      <w:r>
        <w:t xml:space="preserve"> настоящей статьи, выполненные крупным шрифтом и (или) с применением рельефно-точечного шрифта Брайля. Участки референдума, на информационных стендах которых размещаются такие материалы, определяются решением организующей референдум комиссии.</w:t>
      </w:r>
    </w:p>
    <w:p w:rsidR="00460DD7" w:rsidRDefault="00460DD7">
      <w:pPr>
        <w:pStyle w:val="ConsPlusNormal"/>
        <w:jc w:val="both"/>
      </w:pPr>
      <w:r>
        <w:t xml:space="preserve">(п. 4.1 введен </w:t>
      </w:r>
      <w:hyperlink r:id="rId233" w:history="1">
        <w:r>
          <w:rPr>
            <w:color w:val="0000FF"/>
          </w:rPr>
          <w:t>Законом</w:t>
        </w:r>
      </w:hyperlink>
      <w:r>
        <w:t xml:space="preserve"> РТ от 01.08.2011 N 52-ЗРТ)</w:t>
      </w:r>
    </w:p>
    <w:p w:rsidR="00460DD7" w:rsidRDefault="00460DD7">
      <w:pPr>
        <w:pStyle w:val="ConsPlusNormal"/>
        <w:ind w:firstLine="540"/>
        <w:jc w:val="both"/>
      </w:pPr>
      <w:r>
        <w:t xml:space="preserve">5. На информационном стенде размещаются образцы бюллетеней для голосования на </w:t>
      </w:r>
      <w:r>
        <w:lastRenderedPageBreak/>
        <w:t>референдуме, в которых должны быть приведены все варианты заполнения бюллетеня (бюллетеней).</w:t>
      </w:r>
    </w:p>
    <w:p w:rsidR="00460DD7" w:rsidRDefault="00460DD7">
      <w:pPr>
        <w:pStyle w:val="ConsPlusNormal"/>
        <w:ind w:firstLine="540"/>
        <w:jc w:val="both"/>
      </w:pPr>
      <w:r>
        <w:t>6. В помещении для голосования должна находиться увеличенная форма протокола об итогах голосования, предназначенная для занесения в нее данных об итогах голосования по мере их установления. Увеличенная форма протокола об итогах голосования вывешивается до начала голосования и должна находиться в поле зрения членов участковой комиссии, наблюдателей и на расстоянии, необходимом для восприятия содержащейся в ней информации.</w:t>
      </w:r>
    </w:p>
    <w:p w:rsidR="00460DD7" w:rsidRDefault="00460DD7">
      <w:pPr>
        <w:pStyle w:val="ConsPlusNormal"/>
        <w:ind w:firstLine="540"/>
        <w:jc w:val="both"/>
      </w:pPr>
      <w:r>
        <w:t xml:space="preserve">7. В помещении для голосования размещаются стационарные ящики для голосования, изготовленные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r:id="rId234" w:history="1">
        <w:r>
          <w:rPr>
            <w:color w:val="0000FF"/>
          </w:rPr>
          <w:t>подпунктом "б" пункта 9 статьи 21</w:t>
        </w:r>
      </w:hyperlink>
      <w:r>
        <w:t xml:space="preserve"> Федерального закона "Об основных гарантиях избирательных прав и права на участие в референдуме граждан Российской Федерации". В качестве стационарных ящиков могут использоваться также технические средства подсчета голосов, в том числе программно-технические комплексы обработки бюллетеней для голосования на референдуме. При проведении электронного голосования используются комплексы для электронного голосования.</w:t>
      </w:r>
    </w:p>
    <w:p w:rsidR="00460DD7" w:rsidRDefault="00460DD7">
      <w:pPr>
        <w:pStyle w:val="ConsPlusNormal"/>
        <w:jc w:val="both"/>
      </w:pPr>
      <w:r>
        <w:t xml:space="preserve">(в ред. Законов РТ от 23.05.2008 </w:t>
      </w:r>
      <w:hyperlink r:id="rId235" w:history="1">
        <w:r>
          <w:rPr>
            <w:color w:val="0000FF"/>
          </w:rPr>
          <w:t>N 23-ЗРТ</w:t>
        </w:r>
      </w:hyperlink>
      <w:r>
        <w:t xml:space="preserve">, от 26.05.2014 </w:t>
      </w:r>
      <w:hyperlink r:id="rId236" w:history="1">
        <w:r>
          <w:rPr>
            <w:color w:val="0000FF"/>
          </w:rPr>
          <w:t>N 41-ЗРТ</w:t>
        </w:r>
      </w:hyperlink>
      <w:r>
        <w:t>)</w:t>
      </w:r>
    </w:p>
    <w:p w:rsidR="00460DD7" w:rsidRDefault="00460DD7">
      <w:pPr>
        <w:pStyle w:val="ConsPlusNormal"/>
        <w:ind w:firstLine="540"/>
        <w:jc w:val="both"/>
      </w:pPr>
      <w:r>
        <w:t>8. Помещение для голосования должно быть оборудовано таким образом, чтобы места выдачи бюллетеней для голосования на референдуме,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членов участковой комиссии, наблюдателей.</w:t>
      </w:r>
    </w:p>
    <w:p w:rsidR="00460DD7" w:rsidRDefault="00460DD7">
      <w:pPr>
        <w:pStyle w:val="ConsPlusNormal"/>
        <w:ind w:firstLine="540"/>
        <w:jc w:val="both"/>
      </w:pPr>
    </w:p>
    <w:p w:rsidR="00460DD7" w:rsidRDefault="00460DD7">
      <w:pPr>
        <w:pStyle w:val="ConsPlusNormal"/>
        <w:ind w:firstLine="540"/>
        <w:jc w:val="both"/>
      </w:pPr>
      <w:r>
        <w:t xml:space="preserve">Статья 50. Утратила силу. - </w:t>
      </w:r>
      <w:hyperlink r:id="rId237" w:history="1">
        <w:r>
          <w:rPr>
            <w:color w:val="0000FF"/>
          </w:rPr>
          <w:t>Закон</w:t>
        </w:r>
      </w:hyperlink>
      <w:r>
        <w:t xml:space="preserve"> РТ от 26.05.2014 N 41-ЗРТ</w:t>
      </w:r>
    </w:p>
    <w:p w:rsidR="00460DD7" w:rsidRDefault="00460DD7">
      <w:pPr>
        <w:pStyle w:val="ConsPlusNormal"/>
        <w:ind w:firstLine="540"/>
        <w:jc w:val="both"/>
      </w:pPr>
    </w:p>
    <w:p w:rsidR="00460DD7" w:rsidRDefault="00460DD7">
      <w:pPr>
        <w:pStyle w:val="ConsPlusNormal"/>
        <w:ind w:firstLine="540"/>
        <w:jc w:val="both"/>
      </w:pPr>
      <w:r>
        <w:t>Статья 51. Бюллетень для голосования на референдуме</w:t>
      </w:r>
    </w:p>
    <w:p w:rsidR="00460DD7" w:rsidRDefault="00460DD7">
      <w:pPr>
        <w:pStyle w:val="ConsPlusNormal"/>
        <w:ind w:firstLine="540"/>
        <w:jc w:val="both"/>
      </w:pPr>
    </w:p>
    <w:p w:rsidR="00460DD7" w:rsidRDefault="00460DD7">
      <w:pPr>
        <w:pStyle w:val="ConsPlusNormal"/>
        <w:ind w:firstLine="540"/>
        <w:jc w:val="both"/>
      </w:pPr>
      <w:r>
        <w:t>1. Для участия в голосовании на референдуме участник референдума получает бюллетень для голосования на референдуме (далее - бюллетень).</w:t>
      </w:r>
    </w:p>
    <w:p w:rsidR="00460DD7" w:rsidRDefault="00460DD7">
      <w:pPr>
        <w:pStyle w:val="ConsPlusNormal"/>
        <w:jc w:val="both"/>
      </w:pPr>
      <w:r>
        <w:t xml:space="preserve">(п. 1 в ред. </w:t>
      </w:r>
      <w:hyperlink r:id="rId238" w:history="1">
        <w:r>
          <w:rPr>
            <w:color w:val="0000FF"/>
          </w:rPr>
          <w:t>Закона</w:t>
        </w:r>
      </w:hyperlink>
      <w:r>
        <w:t xml:space="preserve"> РТ от 23.05.2008 N 23-ЗРТ)</w:t>
      </w:r>
    </w:p>
    <w:p w:rsidR="00460DD7" w:rsidRDefault="00460DD7">
      <w:pPr>
        <w:pStyle w:val="ConsPlusNormal"/>
        <w:ind w:firstLine="540"/>
        <w:jc w:val="both"/>
      </w:pPr>
      <w:r>
        <w:t>2. Бюллетени изготовляются исключительно по распоряжению избирательной комиссии муниципального образования. Нумерация бюллетеней не допускается. Число изготовленных бюллетеней не должно более чем на 1,5 процента превышать число зарегистрированных участников референдума.</w:t>
      </w:r>
    </w:p>
    <w:p w:rsidR="00460DD7" w:rsidRDefault="00460DD7">
      <w:pPr>
        <w:pStyle w:val="ConsPlusNormal"/>
        <w:jc w:val="both"/>
      </w:pPr>
      <w:r>
        <w:t xml:space="preserve">(в ред. </w:t>
      </w:r>
      <w:hyperlink r:id="rId239" w:history="1">
        <w:r>
          <w:rPr>
            <w:color w:val="0000FF"/>
          </w:rPr>
          <w:t>Закона</w:t>
        </w:r>
      </w:hyperlink>
      <w:r>
        <w:t xml:space="preserve"> РТ от 23.05.2008 N 23-ЗРТ)</w:t>
      </w:r>
    </w:p>
    <w:p w:rsidR="00460DD7" w:rsidRDefault="00460DD7">
      <w:pPr>
        <w:pStyle w:val="ConsPlusNormal"/>
        <w:ind w:firstLine="540"/>
        <w:jc w:val="both"/>
      </w:pPr>
      <w:r>
        <w:t>2.1. В помощь участникам референдума, являющимся инвалидами по зрению, по решению избирательной комиссии муниципального образования изготавливаются специальные трафареты для самостоятельного заполнения бюллетеня, в том числе с применением рельефно-точечного шрифта Брайля. Участки референдума, для которых изготовляются такие трафареты, определяются решением организующей референдум комиссии.</w:t>
      </w:r>
    </w:p>
    <w:p w:rsidR="00460DD7" w:rsidRDefault="00460DD7">
      <w:pPr>
        <w:pStyle w:val="ConsPlusNormal"/>
        <w:jc w:val="both"/>
      </w:pPr>
      <w:r>
        <w:t xml:space="preserve">(п. 2.1 введен </w:t>
      </w:r>
      <w:hyperlink r:id="rId240" w:history="1">
        <w:r>
          <w:rPr>
            <w:color w:val="0000FF"/>
          </w:rPr>
          <w:t>Законом</w:t>
        </w:r>
      </w:hyperlink>
      <w:r>
        <w:t xml:space="preserve"> РТ от 01.08.2011 N 52-ЗРТ)</w:t>
      </w:r>
    </w:p>
    <w:p w:rsidR="00460DD7" w:rsidRDefault="00460DD7">
      <w:pPr>
        <w:pStyle w:val="ConsPlusNormal"/>
        <w:ind w:firstLine="540"/>
        <w:jc w:val="both"/>
      </w:pPr>
      <w:r>
        <w:t>3. Бюллетени изготовляются (кроме бюллетеней для голосования на референдумах в муниципальных образованиях, численность участников референдума в которых не превышает пять тысяч) с использованием бумаги с нанесенными типографским способом цветным фоном или надписью микрошрифтом и (или) защитной сеткой.</w:t>
      </w:r>
    </w:p>
    <w:p w:rsidR="00460DD7" w:rsidRDefault="00460DD7">
      <w:pPr>
        <w:pStyle w:val="ConsPlusNormal"/>
        <w:jc w:val="both"/>
      </w:pPr>
      <w:r>
        <w:t xml:space="preserve">(п. 3 в ред. </w:t>
      </w:r>
      <w:hyperlink r:id="rId241" w:history="1">
        <w:r>
          <w:rPr>
            <w:color w:val="0000FF"/>
          </w:rPr>
          <w:t>Закона</w:t>
        </w:r>
      </w:hyperlink>
      <w:r>
        <w:t xml:space="preserve"> РТ от 23.05.2008 N 23-ЗРТ)</w:t>
      </w:r>
    </w:p>
    <w:p w:rsidR="00460DD7" w:rsidRDefault="00460DD7">
      <w:pPr>
        <w:pStyle w:val="ConsPlusNormal"/>
        <w:ind w:firstLine="540"/>
        <w:jc w:val="both"/>
      </w:pPr>
      <w:r>
        <w:t>4. Форма и текст бюллетеня, число бюллетеней, а также порядок осуществления контроля за изготовлением бюллетеней утверждаются избирательной комиссией муниципального образования не позднее чем за 20 дней до дня голосования. Текст бюллетеня должен быть размещен только на одной его стороне. В случае проведения повторного голосования текст бюллетеня, число бюллетеней утверждаются избирательной комиссией муниципального образования одновременно с принятием решения о проведении повторного голосования.</w:t>
      </w:r>
    </w:p>
    <w:p w:rsidR="00460DD7" w:rsidRDefault="00460DD7">
      <w:pPr>
        <w:pStyle w:val="ConsPlusNormal"/>
        <w:jc w:val="both"/>
      </w:pPr>
      <w:r>
        <w:t xml:space="preserve">(в ред. </w:t>
      </w:r>
      <w:hyperlink r:id="rId242" w:history="1">
        <w:r>
          <w:rPr>
            <w:color w:val="0000FF"/>
          </w:rPr>
          <w:t>Закона</w:t>
        </w:r>
      </w:hyperlink>
      <w:r>
        <w:t xml:space="preserve"> РТ от 23.05.2008 N 23-ЗРТ)</w:t>
      </w:r>
    </w:p>
    <w:p w:rsidR="00460DD7" w:rsidRDefault="00460DD7">
      <w:pPr>
        <w:pStyle w:val="ConsPlusNormal"/>
        <w:ind w:firstLine="540"/>
        <w:jc w:val="both"/>
      </w:pPr>
      <w:bookmarkStart w:id="62" w:name="P811"/>
      <w:bookmarkEnd w:id="62"/>
      <w:r>
        <w:t xml:space="preserve">5. При голосовании на референдуме в бюллетене воспроизводится текст вынесенного на референдум вопроса и указываются варианты волеизъявления голосующего словами "Да" или </w:t>
      </w:r>
      <w:r>
        <w:lastRenderedPageBreak/>
        <w:t>"Нет" либо "За" или "Против", справа от которых помещаются пустые квадраты. Если на референдум вынесен проект нормативного акта, то в бюллетене воспроизводится его текст либо указывается наименование этого нормативного акта.</w:t>
      </w:r>
    </w:p>
    <w:p w:rsidR="00460DD7" w:rsidRDefault="00460DD7">
      <w:pPr>
        <w:pStyle w:val="ConsPlusNormal"/>
        <w:jc w:val="both"/>
      </w:pPr>
      <w:r>
        <w:t xml:space="preserve">(п. 5 в ред. </w:t>
      </w:r>
      <w:hyperlink r:id="rId243" w:history="1">
        <w:r>
          <w:rPr>
            <w:color w:val="0000FF"/>
          </w:rPr>
          <w:t>Закона</w:t>
        </w:r>
      </w:hyperlink>
      <w:r>
        <w:t xml:space="preserve"> РТ от 23.05.2008 N 23-ЗРТ)</w:t>
      </w:r>
    </w:p>
    <w:p w:rsidR="00460DD7" w:rsidRDefault="00460DD7">
      <w:pPr>
        <w:pStyle w:val="ConsPlusNormal"/>
        <w:ind w:firstLine="540"/>
        <w:jc w:val="both"/>
      </w:pPr>
      <w:bookmarkStart w:id="63" w:name="P813"/>
      <w:bookmarkEnd w:id="63"/>
      <w:r>
        <w:t>6. Бюллетени печатаются на русском языке. По решению избирательной комиссии муниципального образования бюллетени печатаются на русском и на татарском языках, а в необходимых случаях - на языках народов Российской Федерации на территориях их компактного проживания. Если для участка референдума печатаются бюллетени на двух и более языках, текст на русском языке должен помещаться в каждом бюллетене.</w:t>
      </w:r>
    </w:p>
    <w:p w:rsidR="00460DD7" w:rsidRDefault="00460DD7">
      <w:pPr>
        <w:pStyle w:val="ConsPlusNormal"/>
        <w:jc w:val="both"/>
      </w:pPr>
      <w:r>
        <w:t xml:space="preserve">(п. 6 в ред. </w:t>
      </w:r>
      <w:hyperlink r:id="rId244" w:history="1">
        <w:r>
          <w:rPr>
            <w:color w:val="0000FF"/>
          </w:rPr>
          <w:t>Закона</w:t>
        </w:r>
      </w:hyperlink>
      <w:r>
        <w:t xml:space="preserve"> РТ от 23.05.2008 N 23-ЗРТ)</w:t>
      </w:r>
    </w:p>
    <w:p w:rsidR="00460DD7" w:rsidRDefault="00460DD7">
      <w:pPr>
        <w:pStyle w:val="ConsPlusNormal"/>
        <w:ind w:firstLine="540"/>
        <w:jc w:val="both"/>
      </w:pPr>
      <w:r>
        <w:t>7. Изготовленные полиграфической организацией бюллетени передаются членам избирательной комиссии муниципального образования с правом решающего голоса по акту, в котором указываются дата и время его составления, а также количество передаваемых бюллетеней. После передачи упакованных в пачки бюллетеней в количестве, соответствующем контракту, работники полиграфической организации уничтожают лишние бюллетени (при их выявлении), о чем составляется акт. Избирательная комиссия муниципального образования обязана не позднее чем за два дня до получения ею бюллетеней от соответствующей полиграфической организации принять решение о месте и времени передачи бюллетеней членам избирательной комиссии муниципального образования, уничтожения бюллетеней. Любой член избирательной комиссии муниципального образования либо представитель инициативной группы, любой иной группы участников референдума вправе подписать акты, указанные в настоящем пункте.</w:t>
      </w:r>
    </w:p>
    <w:p w:rsidR="00460DD7" w:rsidRDefault="00460DD7">
      <w:pPr>
        <w:pStyle w:val="ConsPlusNormal"/>
        <w:jc w:val="both"/>
      </w:pPr>
      <w:r>
        <w:t xml:space="preserve">(в ред. Законов РТ от 23.05.2008 </w:t>
      </w:r>
      <w:hyperlink r:id="rId245" w:history="1">
        <w:r>
          <w:rPr>
            <w:color w:val="0000FF"/>
          </w:rPr>
          <w:t>N 23-ЗРТ</w:t>
        </w:r>
      </w:hyperlink>
      <w:r>
        <w:t xml:space="preserve">, от 08.05.2015 </w:t>
      </w:r>
      <w:hyperlink r:id="rId246" w:history="1">
        <w:r>
          <w:rPr>
            <w:color w:val="0000FF"/>
          </w:rPr>
          <w:t>N 34-ЗРТ</w:t>
        </w:r>
      </w:hyperlink>
      <w:r>
        <w:t>)</w:t>
      </w:r>
    </w:p>
    <w:p w:rsidR="00460DD7" w:rsidRDefault="00460DD7">
      <w:pPr>
        <w:pStyle w:val="ConsPlusNormal"/>
        <w:ind w:firstLine="540"/>
        <w:jc w:val="both"/>
      </w:pPr>
      <w:r>
        <w:t>8. Избирательная комиссия муниципального образования после передачи ей бюллетеней полиграфической организацией передает их по акту участковым комиссиям в срок, установленный избирательной комиссией муниципального образования на основании своего решения о распределении бюллетеней. О передаче бюллетеней избирательной комиссией муниципального образования участковой комиссии составляется в двух экземплярах акт, в котором указываются дата и время его составления, а также число передаваемых бюллетеней. Передача бюллетеней участковым комиссиям осуществляется не позднее чем за один день до дня голосования (в том числе досрочного голосования). По каждому участку референдума количество передаваемых бюллетеней не может превышать более чем на 0,5 процента (но не менее чем на два бюллетеня) число участников референдума, зарегистрированных на данном участке референдума, и составлять менее 70 процентов от числа участников референдума, включенных в списки участников референдума на соответствующем участке референдума на день передачи бюллетеней. При передаче бюллетеней участковым комиссиям производятся их поштучный пересчет и выбраковка, при этом выбракованные бюллетени (при их выявлении) уничтожаются членами избирательной комиссии муниципального образования, о чем составляется акт.</w:t>
      </w:r>
    </w:p>
    <w:p w:rsidR="00460DD7" w:rsidRDefault="00460DD7">
      <w:pPr>
        <w:pStyle w:val="ConsPlusNormal"/>
        <w:jc w:val="both"/>
      </w:pPr>
      <w:r>
        <w:t xml:space="preserve">(в ред. Законов РТ от 23.05.2008 </w:t>
      </w:r>
      <w:hyperlink r:id="rId247" w:history="1">
        <w:r>
          <w:rPr>
            <w:color w:val="0000FF"/>
          </w:rPr>
          <w:t>N 23-ЗРТ</w:t>
        </w:r>
      </w:hyperlink>
      <w:r>
        <w:t xml:space="preserve">, от 26.05.2014 </w:t>
      </w:r>
      <w:hyperlink r:id="rId248" w:history="1">
        <w:r>
          <w:rPr>
            <w:color w:val="0000FF"/>
          </w:rPr>
          <w:t>N 41-ЗРТ</w:t>
        </w:r>
      </w:hyperlink>
      <w:r>
        <w:t>)</w:t>
      </w:r>
    </w:p>
    <w:p w:rsidR="00460DD7" w:rsidRDefault="00460DD7">
      <w:pPr>
        <w:pStyle w:val="ConsPlusNormal"/>
        <w:ind w:firstLine="540"/>
        <w:jc w:val="both"/>
      </w:pPr>
      <w:r>
        <w:t>9. При передаче бюллетеней избирательной комиссией муниципального образования участковой комиссии, их выбраковке и уничтожении вправе присутствовать члены этих комиссий, а также представители инициативной группы, иных групп участников референдума. Оповещение перечисленных лиц о месте и времени передачи бюллетеней осуществляется избирательной комиссией муниципального образования, которая также обязана предоставить возможность не менее чем одному представителю инициативной группы, иной группы участников референдума присутствовать при передаче бюллетеней. При этом любое из перечисленных лиц вправе подписать акты, составляемые при передаче бюллетеней, а также при их выбраковке и уничтожении (если таковые производятся).</w:t>
      </w:r>
    </w:p>
    <w:p w:rsidR="00460DD7" w:rsidRDefault="00460DD7">
      <w:pPr>
        <w:pStyle w:val="ConsPlusNormal"/>
        <w:jc w:val="both"/>
      </w:pPr>
      <w:r>
        <w:t xml:space="preserve">(п. 9 в ред. </w:t>
      </w:r>
      <w:hyperlink r:id="rId249" w:history="1">
        <w:r>
          <w:rPr>
            <w:color w:val="0000FF"/>
          </w:rPr>
          <w:t>Закона</w:t>
        </w:r>
      </w:hyperlink>
      <w:r>
        <w:t xml:space="preserve"> РТ от 23.05.2008 N 23-ЗРТ)</w:t>
      </w:r>
    </w:p>
    <w:p w:rsidR="00460DD7" w:rsidRDefault="00460DD7">
      <w:pPr>
        <w:pStyle w:val="ConsPlusNormal"/>
        <w:ind w:firstLine="540"/>
        <w:jc w:val="both"/>
      </w:pPr>
      <w:r>
        <w:t>10. Ответственность за передачу и сохранность бюллетеней несут председатели комиссий референдума, осуществляющих передачу, получение и хранение бюллетеней.</w:t>
      </w:r>
    </w:p>
    <w:p w:rsidR="00460DD7" w:rsidRDefault="00460DD7">
      <w:pPr>
        <w:pStyle w:val="ConsPlusNormal"/>
        <w:jc w:val="both"/>
      </w:pPr>
      <w:r>
        <w:t xml:space="preserve">(п. 10 в ред. </w:t>
      </w:r>
      <w:hyperlink r:id="rId250" w:history="1">
        <w:r>
          <w:rPr>
            <w:color w:val="0000FF"/>
          </w:rPr>
          <w:t>Закона</w:t>
        </w:r>
      </w:hyperlink>
      <w:r>
        <w:t xml:space="preserve"> РТ от 23.05.2008 N 23-ЗРТ)</w:t>
      </w:r>
    </w:p>
    <w:p w:rsidR="00460DD7" w:rsidRDefault="00460DD7">
      <w:pPr>
        <w:pStyle w:val="ConsPlusNormal"/>
        <w:ind w:firstLine="540"/>
        <w:jc w:val="both"/>
      </w:pPr>
      <w:r>
        <w:t xml:space="preserve">11. На лицевой стороне всех бюллетеней, полученных участковой комиссией, в правом </w:t>
      </w:r>
      <w:r>
        <w:lastRenderedPageBreak/>
        <w:t>верхнем углу ставятся подписи двух членов участковой комиссии, которые заверяются печатью участковой комиссии.</w:t>
      </w:r>
    </w:p>
    <w:p w:rsidR="00460DD7" w:rsidRDefault="00460DD7">
      <w:pPr>
        <w:pStyle w:val="ConsPlusNormal"/>
        <w:ind w:firstLine="540"/>
        <w:jc w:val="both"/>
      </w:pPr>
      <w:r>
        <w:t xml:space="preserve">12. В день голосования после окончания времени голосования неиспользованные бюллетени, находящиеся в комиссиях референдума, подсчитываются и погашаются. В участковых комиссиях эта процедура осуществляется в соответствии с </w:t>
      </w:r>
      <w:hyperlink w:anchor="P953" w:history="1">
        <w:r>
          <w:rPr>
            <w:color w:val="0000FF"/>
          </w:rPr>
          <w:t>пунктом 3 статьи 55</w:t>
        </w:r>
      </w:hyperlink>
      <w:r>
        <w:t xml:space="preserve"> настоящего Закона. В избирательных комиссиях муниципального образования при погашении неиспользованных бюллетеней составляется акт, в котором указывается число погашенных бюллетеней. При погашении бюллетеней вправе присутствовать лица, указанные в </w:t>
      </w:r>
      <w:hyperlink w:anchor="P328" w:history="1">
        <w:r>
          <w:rPr>
            <w:color w:val="0000FF"/>
          </w:rPr>
          <w:t>пункте 3 статьи 24</w:t>
        </w:r>
      </w:hyperlink>
      <w:r>
        <w:t xml:space="preserve"> настоящего Закона. Эти бюллетени хранятся секретарем комиссии референдума вместе с другой документацией комиссии референдума.</w:t>
      </w:r>
    </w:p>
    <w:p w:rsidR="00460DD7" w:rsidRDefault="00460DD7">
      <w:pPr>
        <w:pStyle w:val="ConsPlusNormal"/>
        <w:ind w:firstLine="540"/>
        <w:jc w:val="both"/>
      </w:pPr>
      <w:r>
        <w:t xml:space="preserve">13. При проведении референдума с применением комплекса для электронного голосования используется электронный бюллетень. Форма и текст электронного бюллетеня утверждаются избирательной комиссией муниципального образования не позднее чем за 20 дней до дня голосования и должны соответствовать требованиям, предусмотренным </w:t>
      </w:r>
      <w:hyperlink w:anchor="P811" w:history="1">
        <w:r>
          <w:rPr>
            <w:color w:val="0000FF"/>
          </w:rPr>
          <w:t>пунктами 5</w:t>
        </w:r>
      </w:hyperlink>
      <w:r>
        <w:t xml:space="preserve"> и </w:t>
      </w:r>
      <w:hyperlink w:anchor="P813" w:history="1">
        <w:r>
          <w:rPr>
            <w:color w:val="0000FF"/>
          </w:rPr>
          <w:t>6</w:t>
        </w:r>
      </w:hyperlink>
      <w:r>
        <w:t xml:space="preserve"> настоящей статьи. В случае проведения повторного голосования текст электронного бюллетеня утверждается избирательной комиссией муниципального образования одновременно с принятием решения о проведении повторного голосования.</w:t>
      </w:r>
    </w:p>
    <w:p w:rsidR="00460DD7" w:rsidRDefault="00460DD7">
      <w:pPr>
        <w:pStyle w:val="ConsPlusNormal"/>
        <w:jc w:val="both"/>
      </w:pPr>
      <w:r>
        <w:t xml:space="preserve">(п. 13 введен </w:t>
      </w:r>
      <w:hyperlink r:id="rId251" w:history="1">
        <w:r>
          <w:rPr>
            <w:color w:val="0000FF"/>
          </w:rPr>
          <w:t>Законом</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bookmarkStart w:id="64" w:name="P828"/>
      <w:bookmarkEnd w:id="64"/>
      <w:r>
        <w:t>Статья 52. Порядок голосования</w:t>
      </w:r>
    </w:p>
    <w:p w:rsidR="00460DD7" w:rsidRDefault="00460DD7">
      <w:pPr>
        <w:pStyle w:val="ConsPlusNormal"/>
        <w:ind w:firstLine="540"/>
        <w:jc w:val="both"/>
      </w:pPr>
    </w:p>
    <w:p w:rsidR="00460DD7" w:rsidRDefault="00460DD7">
      <w:pPr>
        <w:pStyle w:val="ConsPlusNormal"/>
        <w:ind w:firstLine="540"/>
        <w:jc w:val="both"/>
      </w:pPr>
      <w:r>
        <w:t>1. Голосование на референдуме проводится с 7 до 20 часов. В случаях, установленных Федеральным законом, при определении времени начала и окончания голосования на референдуме применяются нормы федерального закона, закона Республики Татарстан.</w:t>
      </w:r>
    </w:p>
    <w:p w:rsidR="00460DD7" w:rsidRDefault="00460DD7">
      <w:pPr>
        <w:pStyle w:val="ConsPlusNormal"/>
        <w:jc w:val="both"/>
      </w:pPr>
      <w:r>
        <w:t xml:space="preserve">(в ред. </w:t>
      </w:r>
      <w:hyperlink r:id="rId252" w:history="1">
        <w:r>
          <w:rPr>
            <w:color w:val="0000FF"/>
          </w:rPr>
          <w:t>Закона</w:t>
        </w:r>
      </w:hyperlink>
      <w:r>
        <w:t xml:space="preserve"> РТ от 23.05.2008 N 23-ЗРТ)</w:t>
      </w:r>
    </w:p>
    <w:p w:rsidR="00460DD7" w:rsidRDefault="00460DD7">
      <w:pPr>
        <w:pStyle w:val="ConsPlusNormal"/>
        <w:ind w:firstLine="540"/>
        <w:jc w:val="both"/>
      </w:pPr>
      <w:r>
        <w:t>2. О времени и месте голосования участковые комиссии обязаны оповестить участников референдума не позднее чем за 10 дней до дня голосования через средства массовой информации или иным способом, а при проведении досрочного и повторного голосования - не позднее чем за 5 дней до дня голосования.</w:t>
      </w:r>
    </w:p>
    <w:p w:rsidR="00460DD7" w:rsidRDefault="00460DD7">
      <w:pPr>
        <w:pStyle w:val="ConsPlusNormal"/>
        <w:jc w:val="both"/>
      </w:pPr>
      <w:r>
        <w:t xml:space="preserve">(в ред. Законов РТ от 18.10.2013 </w:t>
      </w:r>
      <w:hyperlink r:id="rId253" w:history="1">
        <w:r>
          <w:rPr>
            <w:color w:val="0000FF"/>
          </w:rPr>
          <w:t>N 82-ЗРТ</w:t>
        </w:r>
      </w:hyperlink>
      <w:r>
        <w:t xml:space="preserve">, от 26.05.2014 </w:t>
      </w:r>
      <w:hyperlink r:id="rId254" w:history="1">
        <w:r>
          <w:rPr>
            <w:color w:val="0000FF"/>
          </w:rPr>
          <w:t>N 41-ЗРТ</w:t>
        </w:r>
      </w:hyperlink>
      <w:r>
        <w:t>)</w:t>
      </w:r>
    </w:p>
    <w:p w:rsidR="00460DD7" w:rsidRDefault="00460DD7">
      <w:pPr>
        <w:pStyle w:val="ConsPlusNormal"/>
        <w:ind w:firstLine="540"/>
        <w:jc w:val="both"/>
      </w:pPr>
      <w:r>
        <w:t xml:space="preserve">3. В день голосования непосредственно перед наступлением времени голосования председатель участковой комиссии предъявляет к осмотру членам участковой комиссии, присутствующим лицам, указанным в </w:t>
      </w:r>
      <w:hyperlink w:anchor="P328" w:history="1">
        <w:r>
          <w:rPr>
            <w:color w:val="0000FF"/>
          </w:rPr>
          <w:t>пункте 3 статьи 24</w:t>
        </w:r>
      </w:hyperlink>
      <w:r>
        <w:t xml:space="preserve"> настоящего Закона, пустые ящики для голосования (соответствующие отсеки технического средства подсчета голосов - при его использовании), которые вслед за этим опечатываются печатью участковой комиссии (пломбируются).</w:t>
      </w:r>
    </w:p>
    <w:p w:rsidR="00460DD7" w:rsidRDefault="00460DD7">
      <w:pPr>
        <w:pStyle w:val="ConsPlusNormal"/>
        <w:jc w:val="both"/>
      </w:pPr>
      <w:r>
        <w:t xml:space="preserve">(в ред. </w:t>
      </w:r>
      <w:hyperlink r:id="rId255" w:history="1">
        <w:r>
          <w:rPr>
            <w:color w:val="0000FF"/>
          </w:rPr>
          <w:t>Закона</w:t>
        </w:r>
      </w:hyperlink>
      <w:r>
        <w:t xml:space="preserve"> РТ от 18.10.2013 N 82-ЗРТ)</w:t>
      </w:r>
    </w:p>
    <w:p w:rsidR="00460DD7" w:rsidRDefault="00460DD7">
      <w:pPr>
        <w:pStyle w:val="ConsPlusNormal"/>
        <w:ind w:firstLine="540"/>
        <w:jc w:val="both"/>
      </w:pPr>
      <w:r>
        <w:t>4. Каждый участник референдума голосует лично, голосование за других участников референдума не допускается.</w:t>
      </w:r>
    </w:p>
    <w:p w:rsidR="00460DD7" w:rsidRDefault="00460DD7">
      <w:pPr>
        <w:pStyle w:val="ConsPlusNormal"/>
        <w:ind w:firstLine="540"/>
        <w:jc w:val="both"/>
      </w:pPr>
      <w:r>
        <w:t>5. Бюллетени выдаются участникам референдума, включенным в список участников референдума, по предъявлении паспорта или документа, заменяющего паспорт гражданина.</w:t>
      </w:r>
    </w:p>
    <w:p w:rsidR="00460DD7" w:rsidRDefault="00460DD7">
      <w:pPr>
        <w:pStyle w:val="ConsPlusNormal"/>
        <w:jc w:val="both"/>
      </w:pPr>
      <w:r>
        <w:t xml:space="preserve">(в ред. </w:t>
      </w:r>
      <w:hyperlink r:id="rId256" w:history="1">
        <w:r>
          <w:rPr>
            <w:color w:val="0000FF"/>
          </w:rPr>
          <w:t>Закона</w:t>
        </w:r>
      </w:hyperlink>
      <w:r>
        <w:t xml:space="preserve"> РТ от 26.05.2014 N 41-ЗРТ)</w:t>
      </w:r>
    </w:p>
    <w:p w:rsidR="00460DD7" w:rsidRDefault="00460DD7">
      <w:pPr>
        <w:pStyle w:val="ConsPlusNormal"/>
        <w:ind w:firstLine="540"/>
        <w:jc w:val="both"/>
      </w:pPr>
      <w:r>
        <w:t xml:space="preserve">Перед выдачей бюллетеня член участковой комиссии обязан удостовериться в том, что письменное заявление (устное обращение) участника референдума о предоставлении ему возможности проголосовать вне помещения для голосования не зарегистрировано в реестре, указанном в </w:t>
      </w:r>
      <w:hyperlink w:anchor="P877" w:history="1">
        <w:r>
          <w:rPr>
            <w:color w:val="0000FF"/>
          </w:rPr>
          <w:t>пункте 2 статьи 53</w:t>
        </w:r>
      </w:hyperlink>
      <w:r>
        <w:t xml:space="preserve"> настоящего Закона, и к участнику референдума не направлены члены участковой комиссии с правом решающего голоса для проведения голосования вне помещения для голосования.</w:t>
      </w:r>
    </w:p>
    <w:p w:rsidR="00460DD7" w:rsidRDefault="00460DD7">
      <w:pPr>
        <w:pStyle w:val="ConsPlusNormal"/>
        <w:ind w:firstLine="540"/>
        <w:jc w:val="both"/>
      </w:pPr>
      <w:r>
        <w:t xml:space="preserve">6. При получении бюллетеня участник референдума проставляет в списке участников референдума серию и номер своего паспорта или документа, заменяющего паспорт гражданина.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список участников референдума членом участковой комиссии с правом решающего голоса. Участник референдума проверяет правильность произведенной записи и расписывается в соответствующей </w:t>
      </w:r>
      <w:r>
        <w:lastRenderedPageBreak/>
        <w:t>графе списка участников референдума в получении бюллетеня. В случае проведения голосования одновременно по нескольким бюллетеням участник референдума расписывается за каждый бюллетень. Член участковой комиссии, выдавший участнику референдума бюллетень (бюллетени), также расписывается в соответствующей графе списка участников референдума.</w:t>
      </w:r>
    </w:p>
    <w:p w:rsidR="00460DD7" w:rsidRDefault="00460DD7">
      <w:pPr>
        <w:pStyle w:val="ConsPlusNormal"/>
        <w:jc w:val="both"/>
      </w:pPr>
      <w:r>
        <w:t xml:space="preserve">(в ред. </w:t>
      </w:r>
      <w:hyperlink r:id="rId257" w:history="1">
        <w:r>
          <w:rPr>
            <w:color w:val="0000FF"/>
          </w:rPr>
          <w:t>Закона</w:t>
        </w:r>
      </w:hyperlink>
      <w:r>
        <w:t xml:space="preserve"> РТ от 26.05.2014 N 41-ЗРТ)</w:t>
      </w:r>
    </w:p>
    <w:p w:rsidR="00460DD7" w:rsidRDefault="00460DD7">
      <w:pPr>
        <w:pStyle w:val="ConsPlusNormal"/>
        <w:ind w:firstLine="540"/>
        <w:jc w:val="both"/>
      </w:pPr>
      <w:r>
        <w:t>7. Голосование проводится путем нанесения участником референдума в бюллетене любого знака в квадрате, относящемся к тому из вариантов волеизъявления, в отношении которого сделан выбор.</w:t>
      </w:r>
    </w:p>
    <w:p w:rsidR="00460DD7" w:rsidRDefault="00460DD7">
      <w:pPr>
        <w:pStyle w:val="ConsPlusNormal"/>
        <w:ind w:firstLine="540"/>
        <w:jc w:val="both"/>
      </w:pPr>
      <w:r>
        <w:t xml:space="preserve">8. Бюллетень заполняется участником референдума в специально оборудованной кабине, ином специально оборудованном месте, где не допускается присутствие других лиц, за исключением случая, указанного в </w:t>
      </w:r>
      <w:hyperlink w:anchor="P846" w:history="1">
        <w:r>
          <w:rPr>
            <w:color w:val="0000FF"/>
          </w:rPr>
          <w:t>пункте 10</w:t>
        </w:r>
      </w:hyperlink>
      <w:r>
        <w:t xml:space="preserve"> настоящей статьи.</w:t>
      </w:r>
    </w:p>
    <w:p w:rsidR="00460DD7" w:rsidRDefault="00460DD7">
      <w:pPr>
        <w:pStyle w:val="ConsPlusNormal"/>
        <w:ind w:firstLine="540"/>
        <w:jc w:val="both"/>
      </w:pPr>
      <w:r>
        <w:t>9. Если участник референдума считает, что при заполнении бюллетеня допустил ошибку, он вправе обратиться к члену комиссии референдума, выдавшему бюллетень, с просьбой выдать ему новый бюллетень взамен испорченного. Член комиссии референдума выдает участнику референдума новый бюллетень, делая при этом соответствующую отметку в списке участников референдума против фамилии данного участника референдума. Испорченный бюллетень, на котором член комиссии референдума с правом решающего голоса делает соответствующую запись и заверяет ее своей подписью, заверяется также подписью секретаря участковой комиссии, после чего такой бюллетень незамедлительно погашается.</w:t>
      </w:r>
    </w:p>
    <w:p w:rsidR="00460DD7" w:rsidRDefault="00460DD7">
      <w:pPr>
        <w:pStyle w:val="ConsPlusNormal"/>
        <w:jc w:val="both"/>
      </w:pPr>
      <w:r>
        <w:t xml:space="preserve">(в ред. </w:t>
      </w:r>
      <w:hyperlink r:id="rId258" w:history="1">
        <w:r>
          <w:rPr>
            <w:color w:val="0000FF"/>
          </w:rPr>
          <w:t>Закона</w:t>
        </w:r>
      </w:hyperlink>
      <w:r>
        <w:t xml:space="preserve"> РТ от 23.05.2008 N 23-ЗРТ)</w:t>
      </w:r>
    </w:p>
    <w:p w:rsidR="00460DD7" w:rsidRDefault="00460DD7">
      <w:pPr>
        <w:pStyle w:val="ConsPlusNormal"/>
        <w:ind w:firstLine="540"/>
        <w:jc w:val="both"/>
      </w:pPr>
      <w:bookmarkStart w:id="65" w:name="P846"/>
      <w:bookmarkEnd w:id="65"/>
      <w:r>
        <w:t>10. Участник референдума, не имеющий возможности самостоятельно расписаться в получении бюллетеня или заполнить бюллетень, принять участие в электронном голосовании, вправе воспользоваться для этого помощью другого участника референдума, не являющегося членом комиссии, членом или уполномоченным представителем инициативной группы по проведению референдума, наблюдателем. В таком случае участник референдума устно извещает комиссию о своем намерении воспользоваться помощью для заполнения бюллетеня, участия в электронном голосовании. При этом в соответствующей (соответствующих) графе (графах) списка участников референдума указываются фамилия, имя, отчество, серия и номер паспорта или документа, заменяющего паспорт лица, оказывающего помощь участнику референдума.</w:t>
      </w:r>
    </w:p>
    <w:p w:rsidR="00460DD7" w:rsidRDefault="00460DD7">
      <w:pPr>
        <w:pStyle w:val="ConsPlusNormal"/>
        <w:jc w:val="both"/>
      </w:pPr>
      <w:r>
        <w:t xml:space="preserve">(п. 10 в ред. </w:t>
      </w:r>
      <w:hyperlink r:id="rId259" w:history="1">
        <w:r>
          <w:rPr>
            <w:color w:val="0000FF"/>
          </w:rPr>
          <w:t>Закона</w:t>
        </w:r>
      </w:hyperlink>
      <w:r>
        <w:t xml:space="preserve"> РТ от 01.08.2011 N 52-ЗРТ)</w:t>
      </w:r>
    </w:p>
    <w:p w:rsidR="00460DD7" w:rsidRDefault="00460DD7">
      <w:pPr>
        <w:pStyle w:val="ConsPlusNormal"/>
        <w:ind w:firstLine="540"/>
        <w:jc w:val="both"/>
      </w:pPr>
      <w:r>
        <w:t>11. Заполненные бюллетени опускаются участниками референдума в опечатанные (опломбированные) ящики для голосования либо в технические средства подсчета голосов при их использовании.</w:t>
      </w:r>
    </w:p>
    <w:p w:rsidR="00460DD7" w:rsidRDefault="00460DD7">
      <w:pPr>
        <w:pStyle w:val="ConsPlusNormal"/>
        <w:ind w:firstLine="540"/>
        <w:jc w:val="both"/>
      </w:pPr>
      <w:r>
        <w:t>12. Член участковой комиссии немедленно отстраняется от участия в ее работе, а наблюдатель и иные лица удаляются из помещения для голосования, если они нарушают закон о референдуме. Мотивированное решение об этом принимается участковой комиссией или избирательной комиссией муниципального образования в письменной форме. Правоохранительные органы обеспечивают исполнение указанного решения и принимают меры по привлечению отстраненного члена участковой комиссии, а также удаленного наблюдателя и иных лиц к ответственности, предусмотренной Федеральными законами.</w:t>
      </w:r>
    </w:p>
    <w:p w:rsidR="00460DD7" w:rsidRDefault="00460DD7">
      <w:pPr>
        <w:pStyle w:val="ConsPlusNormal"/>
        <w:jc w:val="both"/>
      </w:pPr>
      <w:r>
        <w:t xml:space="preserve">(в ред. </w:t>
      </w:r>
      <w:hyperlink r:id="rId260" w:history="1">
        <w:r>
          <w:rPr>
            <w:color w:val="0000FF"/>
          </w:rPr>
          <w:t>Закона</w:t>
        </w:r>
      </w:hyperlink>
      <w:r>
        <w:t xml:space="preserve"> РТ от 23.05.2008 N 23-ЗРТ)</w:t>
      </w:r>
    </w:p>
    <w:p w:rsidR="00460DD7" w:rsidRDefault="00460DD7">
      <w:pPr>
        <w:pStyle w:val="ConsPlusNormal"/>
        <w:ind w:firstLine="540"/>
        <w:jc w:val="both"/>
      </w:pPr>
      <w:r>
        <w:t>13. Членам и уполномоченным представителям инициативной группы, а также организациям, учредителями, собственниками, владельцами и (или) членами органов управления или органов контроля которых являются указанные лица и организации, иным физическим и юридическим лицам, действующим по просьбе или по поручению указанных лиц и организаций, запрещается предпринимать действия, направленные на обеспечение доставки участников референдума для участия в голосовании.</w:t>
      </w:r>
    </w:p>
    <w:p w:rsidR="00460DD7" w:rsidRDefault="00460DD7">
      <w:pPr>
        <w:pStyle w:val="ConsPlusNormal"/>
        <w:ind w:firstLine="540"/>
        <w:jc w:val="both"/>
      </w:pPr>
      <w:r>
        <w:t xml:space="preserve">14. При проведении референдума вместо голосования с использованием бюллетеней, изготовленных на бумажном носителе, может проводиться электронное голосование. В соответствии с федеральным законом решение о проведении электронного голосования принимается Центральной избирательной комиссией Российской Федерации или по ее поручению Центральной избирательной комиссией Республики Татарстан. Порядок электронного голосования, подсчета голосов участников референдума и установления итогов голосования на участке референдума, форма протокола участковой комиссии об итогах голосования, а также </w:t>
      </w:r>
      <w:r>
        <w:lastRenderedPageBreak/>
        <w:t>особенности определения избирательной комиссией муниципального образования результатов референдума с учетом итогов электронного голосования устанавливаются Центральной избирательной комиссией Российской Федерации.</w:t>
      </w:r>
    </w:p>
    <w:p w:rsidR="00460DD7" w:rsidRDefault="00460DD7">
      <w:pPr>
        <w:pStyle w:val="ConsPlusNormal"/>
        <w:jc w:val="both"/>
      </w:pPr>
      <w:r>
        <w:t xml:space="preserve">(п. 14 введен </w:t>
      </w:r>
      <w:hyperlink r:id="rId261" w:history="1">
        <w:r>
          <w:rPr>
            <w:color w:val="0000FF"/>
          </w:rPr>
          <w:t>Законом</w:t>
        </w:r>
      </w:hyperlink>
      <w:r>
        <w:t xml:space="preserve"> РТ от 23.05.2008 N 23-ЗРТ; в ред. </w:t>
      </w:r>
      <w:hyperlink r:id="rId262" w:history="1">
        <w:r>
          <w:rPr>
            <w:color w:val="0000FF"/>
          </w:rPr>
          <w:t>Закона</w:t>
        </w:r>
      </w:hyperlink>
      <w:r>
        <w:t xml:space="preserve"> РТ от 18.10.2013 N 82-ЗРТ)</w:t>
      </w:r>
    </w:p>
    <w:p w:rsidR="00460DD7" w:rsidRDefault="00460DD7">
      <w:pPr>
        <w:pStyle w:val="ConsPlusNormal"/>
        <w:jc w:val="both"/>
      </w:pPr>
    </w:p>
    <w:p w:rsidR="00460DD7" w:rsidRDefault="00460DD7">
      <w:pPr>
        <w:pStyle w:val="ConsPlusNormal"/>
        <w:ind w:firstLine="540"/>
        <w:jc w:val="both"/>
      </w:pPr>
      <w:r>
        <w:t>Статья 52.1. Досрочное голосование</w:t>
      </w:r>
    </w:p>
    <w:p w:rsidR="00460DD7" w:rsidRDefault="00460DD7">
      <w:pPr>
        <w:pStyle w:val="ConsPlusNormal"/>
        <w:ind w:firstLine="540"/>
        <w:jc w:val="both"/>
      </w:pPr>
      <w:r>
        <w:t xml:space="preserve">(введена </w:t>
      </w:r>
      <w:hyperlink r:id="rId263" w:history="1">
        <w:r>
          <w:rPr>
            <w:color w:val="0000FF"/>
          </w:rPr>
          <w:t>Законом</w:t>
        </w:r>
      </w:hyperlink>
      <w:r>
        <w:t xml:space="preserve"> РТ от 26.05.2014 N 41-ЗРТ)</w:t>
      </w:r>
    </w:p>
    <w:p w:rsidR="00460DD7" w:rsidRDefault="00460DD7">
      <w:pPr>
        <w:pStyle w:val="ConsPlusNormal"/>
        <w:jc w:val="both"/>
      </w:pPr>
    </w:p>
    <w:p w:rsidR="00460DD7" w:rsidRDefault="00460DD7">
      <w:pPr>
        <w:pStyle w:val="ConsPlusNormal"/>
        <w:ind w:firstLine="540"/>
        <w:jc w:val="both"/>
      </w:pPr>
      <w:r>
        <w:t>1. При проведении референдума участнику референдума, который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 отсутствовать по месту своего жительства и не сможет прибыть в помещение для голосования на участке референдума, на котором он включен в список участников референдума, должна быть предоставлена возможность проголосовать досрочно. Досрочное голосование проводится путем заполнения участником референдума бюллетеня в помещении избирательной комиссии муниципального образования (за 10 - 4 дня до дня голосования) или участковой комиссии (не ранее чем за три дня до дня голосования).</w:t>
      </w:r>
    </w:p>
    <w:p w:rsidR="00460DD7" w:rsidRDefault="00460DD7">
      <w:pPr>
        <w:pStyle w:val="ConsPlusNormal"/>
        <w:ind w:firstLine="540"/>
        <w:jc w:val="both"/>
      </w:pPr>
      <w:r>
        <w:t>2. В случае совмещения дня голосования на выборах в органы государственной власти Республики Татарстан, референдуме Республики Татарстан, выборах в органы местного самоуправления, на местном референдуме с днем голосования на иных выборах, референдуме, в ходе которых законом предусмотрено голосование по открепительным удостоверениям, участник референдума может проголосовать досрочно (но не ранее чем за 10 дней до дня голосования) в помещении той комиссии, которая выдает открепительные удостоверения.</w:t>
      </w:r>
    </w:p>
    <w:p w:rsidR="00460DD7" w:rsidRDefault="00460DD7">
      <w:pPr>
        <w:pStyle w:val="ConsPlusNormal"/>
        <w:ind w:firstLine="540"/>
        <w:jc w:val="both"/>
      </w:pPr>
      <w:r>
        <w:t xml:space="preserve">3. Помещения, в которых осуществляется досрочное голосование, должны быть оборудованы и оснащены в соответствии с </w:t>
      </w:r>
      <w:hyperlink w:anchor="P786" w:history="1">
        <w:r>
          <w:rPr>
            <w:color w:val="0000FF"/>
          </w:rPr>
          <w:t>пунктом 2 статьи 49</w:t>
        </w:r>
      </w:hyperlink>
      <w:r>
        <w:t xml:space="preserve"> настоящего Закона. Оборудование помещений для досрочного голосования должно предусматривать возможность присутствия при проведении досрочного голосования всех членов соответствующей комиссии, наблюдателей, иных лиц, указанных в </w:t>
      </w:r>
      <w:hyperlink w:anchor="P328" w:history="1">
        <w:r>
          <w:rPr>
            <w:color w:val="0000FF"/>
          </w:rPr>
          <w:t>пункте 3 статьи 24</w:t>
        </w:r>
      </w:hyperlink>
      <w:r>
        <w:t xml:space="preserve"> настоящего Закона. Досрочное голосование проводится не менее четырех часов в день в рабочие дни в вечернее время (после 16 часов по местному времени) и в выходные дни. График работы комиссий для проведения досрочного голосования определяется избирательной комиссией муниципального образования или по ее поручению нижестоящими комиссиями, размещается на сайте соответствующей комиссии в информационно-телекоммуникационной сети "Интернет" (при наличии), а также подлежит опубликованию в средствах массовой информации или обнародованию иным способом. Досрочное голосование проводится с соблюдением требований, предусмотренных </w:t>
      </w:r>
      <w:hyperlink w:anchor="P828" w:history="1">
        <w:r>
          <w:rPr>
            <w:color w:val="0000FF"/>
          </w:rPr>
          <w:t>статьей 52</w:t>
        </w:r>
      </w:hyperlink>
      <w:r>
        <w:t xml:space="preserve"> настоящего Закона, с учетом особенностей, установленных настоящей статьей. Организация досрочного голосования должна обеспечивать тайну голосования, исключить возможность искажения волеизъявления участника референдума, обеспечивать сохранность бюллетеня и учет голоса участника референдума при установлении итогов голосования.</w:t>
      </w:r>
    </w:p>
    <w:p w:rsidR="00460DD7" w:rsidRDefault="00460DD7">
      <w:pPr>
        <w:pStyle w:val="ConsPlusNormal"/>
        <w:ind w:firstLine="540"/>
        <w:jc w:val="both"/>
      </w:pPr>
      <w:r>
        <w:t>4. Избирательная комиссия муниципального образования составляет список досрочно проголосовавших участников референдума отдельно по каждому участку референдума.</w:t>
      </w:r>
    </w:p>
    <w:p w:rsidR="00460DD7" w:rsidRDefault="00460DD7">
      <w:pPr>
        <w:pStyle w:val="ConsPlusNormal"/>
        <w:ind w:firstLine="540"/>
        <w:jc w:val="both"/>
      </w:pPr>
      <w:r>
        <w:t>5. Участник референдума, голосующий досрочно, подает в соответствующую комиссию заявление, в котором указывает причину досрочного голосования. В заявлении должны содержаться фамилия, имя и отчество участника референдума, адрес его места жительства. Член соответствующей комиссии проставляет в заявлении участника референдума дату и время досрочного голосования этого участника референдума. Заявление приобщается к списку досрочно проголосовавших участников референдума (а в случае досрочного голосования в помещении участковой комиссии - к списку участников референдума).</w:t>
      </w:r>
    </w:p>
    <w:p w:rsidR="00460DD7" w:rsidRDefault="00460DD7">
      <w:pPr>
        <w:pStyle w:val="ConsPlusNormal"/>
        <w:ind w:firstLine="540"/>
        <w:jc w:val="both"/>
      </w:pPr>
      <w:r>
        <w:t xml:space="preserve">6. Если участник референдума голосует в помещении избирательной комиссии муниципального образования, то на лицевой стороне выдаваемого ему бюллетеня в правом верхнем углу ставятся подписи двух членов избирательной комиссии муниципального образования, которые заверяются ее печатью. При получении участником референдума бюллетеня в списке досрочно проголосовавших участников референдума указываются его фамилия, имя, отчество, год рождения (в возрасте 18 лет - дополнительно день и месяц </w:t>
      </w:r>
      <w:r>
        <w:lastRenderedPageBreak/>
        <w:t>рождения), адрес места жительства, после чего участник референдума проставляет в списке серию и номер своего паспорта или документа, заменяющего паспорт гражданина.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членом комиссии с правом решающего голоса. Участник референдума проверяет правильность произведенной записи и расписывается в соответствующей графе в получении бюллетеня. Член комиссии, выдавший бюллетень (бюллетени) участнику референдума, также расписывается в соответствующей графе списка досрочно проголосовавших участников референдума.</w:t>
      </w:r>
    </w:p>
    <w:p w:rsidR="00460DD7" w:rsidRDefault="00460DD7">
      <w:pPr>
        <w:pStyle w:val="ConsPlusNormal"/>
        <w:ind w:firstLine="540"/>
        <w:jc w:val="both"/>
      </w:pPr>
      <w:bookmarkStart w:id="66" w:name="P864"/>
      <w:bookmarkEnd w:id="66"/>
      <w:r>
        <w:t>7. Для проведения досрочного голосования используются специальные непрозрачные конверты. Бюллетень, заполненный проголосовавшим досрочно участником референдума, вкладывается участником референдума вне места для тайного голосования в такой конверт, который заклеивается. На месте склейки на конверте ставятся подписи двух членов соответственно избирательной комиссии муниципального образования или участковой комиссии с правом решающего голоса, а также членов комиссии с правом совещательного голоса, наблюдателей (по их желанию). Указанные подписи заверяются печатью соответствующей комиссии.</w:t>
      </w:r>
    </w:p>
    <w:p w:rsidR="00460DD7" w:rsidRDefault="00460DD7">
      <w:pPr>
        <w:pStyle w:val="ConsPlusNormal"/>
        <w:ind w:firstLine="540"/>
        <w:jc w:val="both"/>
      </w:pPr>
      <w:r>
        <w:t>8. Запечатанный конверт с бюллетенями хранится у секретаря соответствующей комиссии: в помещении избирательной комиссии муниципального образования - до момента передачи конвертов с бюллетенями в участковую комиссию, в помещении участковой комиссии - до дня голосования.</w:t>
      </w:r>
    </w:p>
    <w:p w:rsidR="00460DD7" w:rsidRDefault="00460DD7">
      <w:pPr>
        <w:pStyle w:val="ConsPlusNormal"/>
        <w:ind w:firstLine="540"/>
        <w:jc w:val="both"/>
      </w:pPr>
      <w:r>
        <w:t>9. Избирательная комиссия муниципального образования не позднее чем в день, предшествующий дню голосования, передает в каждую нижестоящую участковую комиссию соответствующие список досрочно проголосовавших участников референдума с приобщенными к нему заявлениями участников референдума о досрочном голосовании, конверты с бюллетенями досрочно проголосовавших участников референдума.</w:t>
      </w:r>
    </w:p>
    <w:p w:rsidR="00460DD7" w:rsidRDefault="00460DD7">
      <w:pPr>
        <w:pStyle w:val="ConsPlusNormal"/>
        <w:ind w:firstLine="540"/>
        <w:jc w:val="both"/>
      </w:pPr>
      <w:r>
        <w:t>10. Непосредственно после получения списка досрочно проголосовавших участников референдума участковой комиссией в списке участников референдума напротив фамилий участников референдума, проголосовавших досрочно в помещении избирательной комиссии муниципального образования, делается отметка "Проголосовал досрочно". Список досрочно проголосовавших участников референдума с приобщенными к нему заявлениями участников референдума о досрочном голосовании приобщается к списку участников референдума. Если участник референдума голосует досрочно в помещении участковой комиссии, отметка "Проголосовал досрочно" делается в списке участников референдума при выдаче бюллетеня.</w:t>
      </w:r>
    </w:p>
    <w:p w:rsidR="00460DD7" w:rsidRDefault="00460DD7">
      <w:pPr>
        <w:pStyle w:val="ConsPlusNormal"/>
        <w:ind w:firstLine="540"/>
        <w:jc w:val="both"/>
      </w:pPr>
      <w:r>
        <w:t>11. Информация о числе участников референдума, проголосовавших досрочно, в том числе в помещении избирательной комиссии муниципального образования, отдельно по каждому участку референдума представляется до дня голосования участковой комиссией, избирательной комиссией муниципального образования непосредственно в вышестоящую избирательную комиссию и Центральную избирательную комиссию Республики Татарстан, Центральной избирательной комиссией Республики Татарстан - в Центральную избирательную комиссию Российской Федерации в порядке и сроки, установленные Центральной избирательной комиссией Российской Федерации.</w:t>
      </w:r>
    </w:p>
    <w:p w:rsidR="00460DD7" w:rsidRDefault="00460DD7">
      <w:pPr>
        <w:pStyle w:val="ConsPlusNormal"/>
        <w:ind w:firstLine="540"/>
        <w:jc w:val="both"/>
      </w:pPr>
      <w:bookmarkStart w:id="67" w:name="P869"/>
      <w:bookmarkEnd w:id="67"/>
      <w:r>
        <w:t xml:space="preserve">12. В день голосования председатель участковой комиссии перед началом голосования, но после подготовки и включения в режим голосования технических средств подсчета голосов (при их использовании) в присутствии членов участковой комиссии, наблюдателей, иных лиц, указанных в </w:t>
      </w:r>
      <w:hyperlink w:anchor="P328" w:history="1">
        <w:r>
          <w:rPr>
            <w:color w:val="0000FF"/>
          </w:rPr>
          <w:t>пункте 3 статьи 24</w:t>
        </w:r>
      </w:hyperlink>
      <w:r>
        <w:t xml:space="preserve"> настоящего Закона, сообщает о числе участников референдума, включенных в список участников референдума на данном участке референдума, проголосовавших досрочно, в том числе в помещении избирательной комиссии муниципального образования, предъявляет для визуального ознакомления запечатанные конверты с бюллетенями. После этого председатель участковой комиссии вскрывает поочередно каждый конверт.</w:t>
      </w:r>
    </w:p>
    <w:p w:rsidR="00460DD7" w:rsidRDefault="00460DD7">
      <w:pPr>
        <w:pStyle w:val="ConsPlusNormal"/>
        <w:ind w:firstLine="540"/>
        <w:jc w:val="both"/>
      </w:pPr>
      <w:bookmarkStart w:id="68" w:name="P870"/>
      <w:bookmarkEnd w:id="68"/>
      <w:r>
        <w:t xml:space="preserve">13. Если число досрочно проголосовавших участников референдума составляет более одного процента от числа участников референдума, внесенных в список участников референдума на участке референдума (но не менее десяти участников референдума), на оборотной стороне бюллетеней, извлеченных из конвертов досрочно проголосовавших участников референдума, </w:t>
      </w:r>
      <w:r>
        <w:lastRenderedPageBreak/>
        <w:t>непосредственно после извлечения бюллетеней из конвертов проставляется печать участковой комиссии.</w:t>
      </w:r>
    </w:p>
    <w:p w:rsidR="00460DD7" w:rsidRDefault="00460DD7">
      <w:pPr>
        <w:pStyle w:val="ConsPlusNormal"/>
        <w:ind w:firstLine="540"/>
        <w:jc w:val="both"/>
      </w:pPr>
      <w:bookmarkStart w:id="69" w:name="P871"/>
      <w:bookmarkEnd w:id="69"/>
      <w:r>
        <w:t xml:space="preserve">14. После совершения действий, указанных в </w:t>
      </w:r>
      <w:hyperlink w:anchor="P869" w:history="1">
        <w:r>
          <w:rPr>
            <w:color w:val="0000FF"/>
          </w:rPr>
          <w:t>пунктах 12</w:t>
        </w:r>
      </w:hyperlink>
      <w:r>
        <w:t xml:space="preserve"> и </w:t>
      </w:r>
      <w:hyperlink w:anchor="P870" w:history="1">
        <w:r>
          <w:rPr>
            <w:color w:val="0000FF"/>
          </w:rPr>
          <w:t>13</w:t>
        </w:r>
      </w:hyperlink>
      <w:r>
        <w:t xml:space="preserve"> настоящей статьи, председатель участковой комиссии, соблюдая тайну волеизъявления участников референдума, опускает бюллетени в стационарный ящик для голосования либо в техническое средство подсчета голосов (в случае его использования). Если на конверте отсутствуют реквизиты, предусмотренные </w:t>
      </w:r>
      <w:hyperlink w:anchor="P864" w:history="1">
        <w:r>
          <w:rPr>
            <w:color w:val="0000FF"/>
          </w:rPr>
          <w:t>пунктом 7</w:t>
        </w:r>
      </w:hyperlink>
      <w:r>
        <w:t xml:space="preserve"> настоящей статьи, либо из конверта извлечено более одного бюллетеня установленной формы для голосования на референдуме по соответствующему вопросу референдума, все извлеченные из данного конверта бюллетени, содержащие этот вопрос референдума, признаются недействительными, о чем составляется акт. На лицевую сторону каждого из этих бюллетеней, на квадратах, расположенных справа от позиций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
    <w:p w:rsidR="00460DD7" w:rsidRDefault="00460DD7">
      <w:pPr>
        <w:pStyle w:val="ConsPlusNormal"/>
        <w:jc w:val="both"/>
      </w:pPr>
    </w:p>
    <w:p w:rsidR="00460DD7" w:rsidRDefault="00460DD7">
      <w:pPr>
        <w:pStyle w:val="ConsPlusNormal"/>
        <w:ind w:firstLine="540"/>
        <w:jc w:val="both"/>
      </w:pPr>
      <w:r>
        <w:t>Статья 53. Порядок голосования участников референдума вне помещения для голосования</w:t>
      </w:r>
    </w:p>
    <w:p w:rsidR="00460DD7" w:rsidRDefault="00460DD7">
      <w:pPr>
        <w:pStyle w:val="ConsPlusNormal"/>
        <w:ind w:firstLine="540"/>
        <w:jc w:val="both"/>
      </w:pPr>
    </w:p>
    <w:p w:rsidR="00460DD7" w:rsidRDefault="00460DD7">
      <w:pPr>
        <w:pStyle w:val="ConsPlusNormal"/>
        <w:ind w:firstLine="540"/>
        <w:jc w:val="both"/>
      </w:pPr>
      <w:r>
        <w:t>1. Участковая комиссия обязана обеспечить возможность участия в голосовании участникам референдума, которые внесены в список участников референдума на данном участке референдума и не могут самостоятельно по уважительным причинам (по состоянию здоровья, инвалидности) прибыть в помещение для голосования. Участковая комиссия также обеспечивает возможность участия в голосовании участникам референдума, которые внесены в список участников референдума на данном участке референдума и находятся в местах содержания под стражей подозреваемых и обвиняемых.</w:t>
      </w:r>
    </w:p>
    <w:p w:rsidR="00460DD7" w:rsidRDefault="00460DD7">
      <w:pPr>
        <w:pStyle w:val="ConsPlusNormal"/>
        <w:jc w:val="both"/>
      </w:pPr>
      <w:r>
        <w:t xml:space="preserve">(в ред. </w:t>
      </w:r>
      <w:hyperlink r:id="rId264" w:history="1">
        <w:r>
          <w:rPr>
            <w:color w:val="0000FF"/>
          </w:rPr>
          <w:t>Закона</w:t>
        </w:r>
      </w:hyperlink>
      <w:r>
        <w:t xml:space="preserve"> РТ от 23.05.2008 N 23-ЗРТ)</w:t>
      </w:r>
    </w:p>
    <w:p w:rsidR="00460DD7" w:rsidRDefault="00460DD7">
      <w:pPr>
        <w:pStyle w:val="ConsPlusNormal"/>
        <w:ind w:firstLine="540"/>
        <w:jc w:val="both"/>
      </w:pPr>
      <w:bookmarkStart w:id="70" w:name="P877"/>
      <w:bookmarkEnd w:id="70"/>
      <w:r>
        <w:t>2. Голосование вне помещения для голосования проводится только в день голосования и только на основании письменного заявления или устного обращения (в том числе переданного при содействии других лиц) участника референдума о предоставлении ему возможности проголосовать вне помещения для голосования. Участковая комиссия регистрирует все поданные заявления (устные обращения) в специальном реестре, который по окончании голосования хранится вместе со списком участников референдума.</w:t>
      </w:r>
    </w:p>
    <w:p w:rsidR="00460DD7" w:rsidRDefault="00460DD7">
      <w:pPr>
        <w:pStyle w:val="ConsPlusNormal"/>
        <w:ind w:firstLine="540"/>
        <w:jc w:val="both"/>
      </w:pPr>
      <w:r>
        <w:t xml:space="preserve">3. При регистрации устного обращения в реестре, предусмотренном в </w:t>
      </w:r>
      <w:hyperlink w:anchor="P877" w:history="1">
        <w:r>
          <w:rPr>
            <w:color w:val="0000FF"/>
          </w:rPr>
          <w:t>пункте 2</w:t>
        </w:r>
      </w:hyperlink>
      <w:r>
        <w:t xml:space="preserve"> настоящей статьи, указываются время поступления данного обращения, фамилия, имя, отчество участника референдума, заявившего о своем желании проголосовать вне помещения для голосования, адрес его места жительства, а также подпись члена комиссии референдума, принявшего обращение. Если обращение передано при содействии другого лица, в реестре также указываются фамилия, имя, отчество и адрес места жительства этого лица. По прибытии членов комиссии к участнику референдума данное обращение подтверждается письменным заявлением.</w:t>
      </w:r>
    </w:p>
    <w:p w:rsidR="00460DD7" w:rsidRDefault="00460DD7">
      <w:pPr>
        <w:pStyle w:val="ConsPlusNormal"/>
        <w:jc w:val="both"/>
      </w:pPr>
      <w:r>
        <w:t xml:space="preserve">(в ред. </w:t>
      </w:r>
      <w:hyperlink r:id="rId265" w:history="1">
        <w:r>
          <w:rPr>
            <w:color w:val="0000FF"/>
          </w:rPr>
          <w:t>Закона</w:t>
        </w:r>
      </w:hyperlink>
      <w:r>
        <w:t xml:space="preserve"> РТ от 23.05.2008 N 23-ЗРТ)</w:t>
      </w:r>
    </w:p>
    <w:p w:rsidR="00460DD7" w:rsidRDefault="00460DD7">
      <w:pPr>
        <w:pStyle w:val="ConsPlusNormal"/>
        <w:ind w:firstLine="540"/>
        <w:jc w:val="both"/>
      </w:pPr>
      <w:bookmarkStart w:id="71" w:name="P880"/>
      <w:bookmarkEnd w:id="71"/>
      <w:r>
        <w:t>4. В заявлении (устном обращении) о предоставлении возможности проголосовать вне помещения для голосования должна быть указана причина, по которой участник референдума не может прибыть в помещение для голосования. В заявлении должны содержаться фамилия, имя и отчество участника референдума, адрес его места жительства.</w:t>
      </w:r>
    </w:p>
    <w:p w:rsidR="00460DD7" w:rsidRDefault="00460DD7">
      <w:pPr>
        <w:pStyle w:val="ConsPlusNormal"/>
        <w:jc w:val="both"/>
      </w:pPr>
      <w:r>
        <w:t xml:space="preserve">(п. 4 в ред. </w:t>
      </w:r>
      <w:hyperlink r:id="rId266" w:history="1">
        <w:r>
          <w:rPr>
            <w:color w:val="0000FF"/>
          </w:rPr>
          <w:t>Закона</w:t>
        </w:r>
      </w:hyperlink>
      <w:r>
        <w:t xml:space="preserve"> РТ от 23.05.2008 N 23-ЗРТ)</w:t>
      </w:r>
    </w:p>
    <w:p w:rsidR="00460DD7" w:rsidRDefault="00460DD7">
      <w:pPr>
        <w:pStyle w:val="ConsPlusNormal"/>
        <w:ind w:firstLine="540"/>
        <w:jc w:val="both"/>
      </w:pPr>
      <w:r>
        <w:t xml:space="preserve">5. Заявления (устные обращения), указанные в </w:t>
      </w:r>
      <w:hyperlink w:anchor="P880" w:history="1">
        <w:r>
          <w:rPr>
            <w:color w:val="0000FF"/>
          </w:rPr>
          <w:t>пункте 4</w:t>
        </w:r>
      </w:hyperlink>
      <w:r>
        <w:t xml:space="preserve"> настоящей статьи, могут быть поданы в любое время в течение 10 дней до дня голосования, но не позднее чем за шесть часов до окончания времени голосования. Заявление (устное обращение), поступившее позднее указанного срока, не подлежит удовлетворению, о чем участник референдума либо лицо, оказавшее содействие в передаче обращения, уведомляется устно непосредственно в момент принятия заявления (устного обращения).</w:t>
      </w:r>
    </w:p>
    <w:p w:rsidR="00460DD7" w:rsidRDefault="00460DD7">
      <w:pPr>
        <w:pStyle w:val="ConsPlusNormal"/>
        <w:jc w:val="both"/>
      </w:pPr>
      <w:r>
        <w:t xml:space="preserve">(в ред. Законов РТ от 20.12.2011 </w:t>
      </w:r>
      <w:hyperlink r:id="rId267" w:history="1">
        <w:r>
          <w:rPr>
            <w:color w:val="0000FF"/>
          </w:rPr>
          <w:t>N 106-ЗРТ</w:t>
        </w:r>
      </w:hyperlink>
      <w:r>
        <w:t xml:space="preserve">, от 18.10.2013 </w:t>
      </w:r>
      <w:hyperlink r:id="rId268" w:history="1">
        <w:r>
          <w:rPr>
            <w:color w:val="0000FF"/>
          </w:rPr>
          <w:t>N 82-ЗРТ</w:t>
        </w:r>
      </w:hyperlink>
      <w:r>
        <w:t>)</w:t>
      </w:r>
    </w:p>
    <w:p w:rsidR="00460DD7" w:rsidRDefault="00460DD7">
      <w:pPr>
        <w:pStyle w:val="ConsPlusNormal"/>
        <w:ind w:firstLine="540"/>
        <w:jc w:val="both"/>
      </w:pPr>
      <w:r>
        <w:t xml:space="preserve">6. Председатель участковой комиссии обязан объявить о том, что члены участковой комиссии будут проводить голосование вне помещения для голосования, не позднее чем за 30 минут до предстоящего выезда (выхода) для проведения такого голосования, а также предложить </w:t>
      </w:r>
      <w:r>
        <w:lastRenderedPageBreak/>
        <w:t>членам участковой комиссии с правом совещательного голоса и наблюдателям присутствовать при его проведении.</w:t>
      </w:r>
    </w:p>
    <w:p w:rsidR="00460DD7" w:rsidRDefault="00460DD7">
      <w:pPr>
        <w:pStyle w:val="ConsPlusNormal"/>
        <w:jc w:val="both"/>
      </w:pPr>
      <w:r>
        <w:t xml:space="preserve">(в ред. </w:t>
      </w:r>
      <w:hyperlink r:id="rId269" w:history="1">
        <w:r>
          <w:rPr>
            <w:color w:val="0000FF"/>
          </w:rPr>
          <w:t>Закона</w:t>
        </w:r>
      </w:hyperlink>
      <w:r>
        <w:t xml:space="preserve"> РТ от 20.12.2011 N 106-ЗРТ)</w:t>
      </w:r>
    </w:p>
    <w:p w:rsidR="00460DD7" w:rsidRDefault="00460DD7">
      <w:pPr>
        <w:pStyle w:val="ConsPlusNormal"/>
        <w:ind w:firstLine="540"/>
        <w:jc w:val="both"/>
      </w:pPr>
      <w:r>
        <w:t>7. Участковая комиссия вправе признать неуважительной причину, по которой участник референдума не может самостоятельно прибыть в помещение для голосования, и на этом основании отказать участнику референдума в проведении голосования вне помещения для голосования. О принятом решении об отказе в проведении такого голосования комиссия референдума немедленно извещает участника референдума.</w:t>
      </w:r>
    </w:p>
    <w:p w:rsidR="00460DD7" w:rsidRDefault="00460DD7">
      <w:pPr>
        <w:pStyle w:val="ConsPlusNormal"/>
        <w:jc w:val="both"/>
      </w:pPr>
      <w:r>
        <w:t xml:space="preserve">(в ред. </w:t>
      </w:r>
      <w:hyperlink r:id="rId270" w:history="1">
        <w:r>
          <w:rPr>
            <w:color w:val="0000FF"/>
          </w:rPr>
          <w:t>Закона</w:t>
        </w:r>
      </w:hyperlink>
      <w:r>
        <w:t xml:space="preserve"> РТ от 23.05.2008 N 23-ЗРТ)</w:t>
      </w:r>
    </w:p>
    <w:p w:rsidR="00460DD7" w:rsidRDefault="00460DD7">
      <w:pPr>
        <w:pStyle w:val="ConsPlusNormal"/>
        <w:ind w:firstLine="540"/>
        <w:jc w:val="both"/>
      </w:pPr>
      <w:bookmarkStart w:id="72" w:name="P888"/>
      <w:bookmarkEnd w:id="72"/>
      <w:r>
        <w:t xml:space="preserve">8. Участковая комиссия должна располагать необходимым количеством переносных ящиков для голосования, изготовленных из прозрачного или полупрозрачного материала в соответствии с нормативами технологического оборудования, утверждаемыми Центральной избирательной комиссией Российской Федерации в соответствии с </w:t>
      </w:r>
      <w:hyperlink r:id="rId271" w:history="1">
        <w:r>
          <w:rPr>
            <w:color w:val="0000FF"/>
          </w:rPr>
          <w:t>подпунктом "б" пункта 9 статьи 21</w:t>
        </w:r>
      </w:hyperlink>
      <w:r>
        <w:t xml:space="preserve"> Федерального закона "Об основных гарантиях избирательных прав и права на участие в референдуме граждан Российской Федерации", для организации голосования вне помещения для голосования. Количество таких ящиков определяется решением непосредственно вышестоящей комиссии, а если при проведении местного референдума территория округа референдума совпадает с территорией участка референдума, - решением участковой комиссии. В случае совмещения дней голосования на выборах и (или) референдумах разных уровней решение принимается комиссией, участвующей в подготовке и проведении выборов (референдума) более высокого уровня. При этом максимальное количество используемых в день голосования переносных ящиков для голосования вне помещения для голосования на одном участке референдума в зависимости от числа участников референдума, зарегистрированных на территории участка референдума, составляет:</w:t>
      </w:r>
    </w:p>
    <w:p w:rsidR="00460DD7" w:rsidRDefault="00460DD7">
      <w:pPr>
        <w:pStyle w:val="ConsPlusNormal"/>
        <w:jc w:val="both"/>
      </w:pPr>
      <w:r>
        <w:t xml:space="preserve">(в ред. </w:t>
      </w:r>
      <w:hyperlink r:id="rId272" w:history="1">
        <w:r>
          <w:rPr>
            <w:color w:val="0000FF"/>
          </w:rPr>
          <w:t>Закона</w:t>
        </w:r>
      </w:hyperlink>
      <w:r>
        <w:t xml:space="preserve"> РТ от 26.05.2014 N 41-ЗРТ)</w:t>
      </w:r>
    </w:p>
    <w:p w:rsidR="00460DD7" w:rsidRDefault="00460DD7">
      <w:pPr>
        <w:pStyle w:val="ConsPlusNormal"/>
        <w:ind w:firstLine="540"/>
        <w:jc w:val="both"/>
      </w:pPr>
      <w:bookmarkStart w:id="73" w:name="P890"/>
      <w:bookmarkEnd w:id="73"/>
      <w:r>
        <w:t>а) до 501 участника референдума - 1 переносной ящик для голосования;</w:t>
      </w:r>
    </w:p>
    <w:p w:rsidR="00460DD7" w:rsidRDefault="00460DD7">
      <w:pPr>
        <w:pStyle w:val="ConsPlusNormal"/>
        <w:ind w:firstLine="540"/>
        <w:jc w:val="both"/>
      </w:pPr>
      <w:bookmarkStart w:id="74" w:name="P891"/>
      <w:bookmarkEnd w:id="74"/>
      <w:r>
        <w:t>б) от 501 до 1001 участника референдума - 2 переносных ящика для голосования;</w:t>
      </w:r>
    </w:p>
    <w:p w:rsidR="00460DD7" w:rsidRDefault="00460DD7">
      <w:pPr>
        <w:pStyle w:val="ConsPlusNormal"/>
        <w:ind w:firstLine="540"/>
        <w:jc w:val="both"/>
      </w:pPr>
      <w:r>
        <w:t>в) более 1000 участников референдума - 3 переносных ящика для голосования.</w:t>
      </w:r>
    </w:p>
    <w:p w:rsidR="00460DD7" w:rsidRDefault="00460DD7">
      <w:pPr>
        <w:pStyle w:val="ConsPlusNormal"/>
        <w:jc w:val="both"/>
      </w:pPr>
      <w:r>
        <w:t xml:space="preserve">(в ред. Законов РТ от 23.05.2008 </w:t>
      </w:r>
      <w:hyperlink r:id="rId273" w:history="1">
        <w:r>
          <w:rPr>
            <w:color w:val="0000FF"/>
          </w:rPr>
          <w:t>N 23-ЗРТ</w:t>
        </w:r>
      </w:hyperlink>
      <w:r>
        <w:t xml:space="preserve">, от 20.12.2011 </w:t>
      </w:r>
      <w:hyperlink r:id="rId274" w:history="1">
        <w:r>
          <w:rPr>
            <w:color w:val="0000FF"/>
          </w:rPr>
          <w:t>N 106-ЗРТ</w:t>
        </w:r>
      </w:hyperlink>
      <w:r>
        <w:t>)</w:t>
      </w:r>
    </w:p>
    <w:p w:rsidR="00460DD7" w:rsidRDefault="00460DD7">
      <w:pPr>
        <w:pStyle w:val="ConsPlusNormal"/>
        <w:ind w:firstLine="540"/>
        <w:jc w:val="both"/>
      </w:pPr>
      <w:r>
        <w:t xml:space="preserve">8.1. Решением соответствующей комиссии, указанной в </w:t>
      </w:r>
      <w:hyperlink w:anchor="P888" w:history="1">
        <w:r>
          <w:rPr>
            <w:color w:val="0000FF"/>
          </w:rPr>
          <w:t>пункте 8</w:t>
        </w:r>
      </w:hyperlink>
      <w:r>
        <w:t xml:space="preserve"> настоящей статьи, количество используемых переносных ящиков для голосования вне помещения для голосования, указанное в </w:t>
      </w:r>
      <w:hyperlink w:anchor="P890" w:history="1">
        <w:r>
          <w:rPr>
            <w:color w:val="0000FF"/>
          </w:rPr>
          <w:t>подпунктах "а"</w:t>
        </w:r>
      </w:hyperlink>
      <w:r>
        <w:t xml:space="preserve"> и </w:t>
      </w:r>
      <w:hyperlink w:anchor="P891" w:history="1">
        <w:r>
          <w:rPr>
            <w:color w:val="0000FF"/>
          </w:rPr>
          <w:t>"б" пункта 8</w:t>
        </w:r>
      </w:hyperlink>
      <w:r>
        <w:t xml:space="preserve"> настоящей статьи, может быть увеличено, но не более чем на 1 переносной ящик при наличии хотя бы одного из условий:</w:t>
      </w:r>
    </w:p>
    <w:p w:rsidR="00460DD7" w:rsidRDefault="00460DD7">
      <w:pPr>
        <w:pStyle w:val="ConsPlusNormal"/>
        <w:ind w:firstLine="540"/>
        <w:jc w:val="both"/>
      </w:pPr>
      <w:r>
        <w:t>а) участок референдума включает территории нескольких населенных пунктов, и населенный пункт, где расположено помещение для голосования, находится вне пределов пешеходной доступности до иных населенных пунктов в течение времени голосования;</w:t>
      </w:r>
    </w:p>
    <w:p w:rsidR="00460DD7" w:rsidRDefault="00460DD7">
      <w:pPr>
        <w:pStyle w:val="ConsPlusNormal"/>
        <w:ind w:firstLine="540"/>
        <w:jc w:val="both"/>
      </w:pPr>
      <w:r>
        <w:t>б) на территории участка референдума располагается место временного пребывания участников референдума, где не образован участок референдума;</w:t>
      </w:r>
    </w:p>
    <w:p w:rsidR="00460DD7" w:rsidRDefault="00460DD7">
      <w:pPr>
        <w:pStyle w:val="ConsPlusNormal"/>
        <w:ind w:firstLine="540"/>
        <w:jc w:val="both"/>
      </w:pPr>
      <w:r>
        <w:t xml:space="preserve">в) на территории участка референдума в соответствии с </w:t>
      </w:r>
      <w:hyperlink r:id="rId275" w:history="1">
        <w:r>
          <w:rPr>
            <w:color w:val="0000FF"/>
          </w:rPr>
          <w:t>пунктом 10 статьи 16</w:t>
        </w:r>
      </w:hyperlink>
      <w:r>
        <w:t xml:space="preserve"> Федерального закона "Об основных гарантиях избирательных прав и права на участие в референдуме граждан Российской Федерации" зарегистрировано более 50 участников референдума старше 80 лет и (или) инвалидов, сведения о которых представлены в соответствии с </w:t>
      </w:r>
      <w:hyperlink r:id="rId276" w:history="1">
        <w:r>
          <w:rPr>
            <w:color w:val="0000FF"/>
          </w:rPr>
          <w:t>пунктом 16.1 статьи 20</w:t>
        </w:r>
      </w:hyperlink>
      <w:r>
        <w:t xml:space="preserve"> Федерального закона "Об основных гарантиях избирательных прав и права на участие в референдуме граждан Российской Федерации.</w:t>
      </w:r>
    </w:p>
    <w:p w:rsidR="00460DD7" w:rsidRDefault="00460DD7">
      <w:pPr>
        <w:pStyle w:val="ConsPlusNormal"/>
        <w:jc w:val="both"/>
      </w:pPr>
      <w:r>
        <w:t xml:space="preserve">(п. 8.1 введен </w:t>
      </w:r>
      <w:hyperlink r:id="rId277" w:history="1">
        <w:r>
          <w:rPr>
            <w:color w:val="0000FF"/>
          </w:rPr>
          <w:t>Законом</w:t>
        </w:r>
      </w:hyperlink>
      <w:r>
        <w:t xml:space="preserve"> РТ от 20.12.2011 N 106-ЗРТ)</w:t>
      </w:r>
    </w:p>
    <w:p w:rsidR="00460DD7" w:rsidRDefault="00460DD7">
      <w:pPr>
        <w:pStyle w:val="ConsPlusNormal"/>
        <w:ind w:firstLine="540"/>
        <w:jc w:val="both"/>
      </w:pPr>
      <w:r>
        <w:t xml:space="preserve">9. Члены участковой комиссии, выезжающие по заявлениям (устным обращениям), получают бюллетени и расписываются в их получении. Общее число получаемых бюллетеней не может превышать более чем на 5 процентов число полученных к моменту выезда заявлений (устных обращений) (но не менее двух бюллетеней). Голосование вне помещения для голосования проводят не менее двух членов участковой комиссии с правом решающего голоса, которые должны иметь при себе предварительно опечатанный (опломбированный) в участковой комиссии переносной ящик для голосования, необходимое количество бюллетеней установленной формы, предусмотренный в </w:t>
      </w:r>
      <w:hyperlink w:anchor="P877" w:history="1">
        <w:r>
          <w:rPr>
            <w:color w:val="0000FF"/>
          </w:rPr>
          <w:t>пункте 2</w:t>
        </w:r>
      </w:hyperlink>
      <w:r>
        <w:t xml:space="preserve"> настоящей статьи реестр либо заверенную выписку из него, содержащую необходимые данные об участнике референдума и о поступившем </w:t>
      </w:r>
      <w:r>
        <w:lastRenderedPageBreak/>
        <w:t xml:space="preserve">заявлении (устном обращении) о предоставлении возможности проголосовать вне помещения для голосования, поступившие заявления участников референдума о предоставлении возможности проголосовать вне помещения для голосования, а также необходимые письменные принадлежности (за исключением карандашей) для заполнения участником референдума бюллетеня. Если при проведении голосования вне помещения для голосования присутствует не менее двух лиц из лиц, указанных в </w:t>
      </w:r>
      <w:hyperlink w:anchor="P907" w:history="1">
        <w:r>
          <w:rPr>
            <w:color w:val="0000FF"/>
          </w:rPr>
          <w:t>пункте 14</w:t>
        </w:r>
      </w:hyperlink>
      <w:r>
        <w:t xml:space="preserve"> настоящей статьи, голосование вне помещения для голосования может проводить один член участковой комиссии с правом решающего голоса.</w:t>
      </w:r>
    </w:p>
    <w:p w:rsidR="00460DD7" w:rsidRDefault="00460DD7">
      <w:pPr>
        <w:pStyle w:val="ConsPlusNormal"/>
        <w:jc w:val="both"/>
      </w:pPr>
      <w:r>
        <w:t xml:space="preserve">(в ред. Законов РТ от 23.05.2008 </w:t>
      </w:r>
      <w:hyperlink r:id="rId278" w:history="1">
        <w:r>
          <w:rPr>
            <w:color w:val="0000FF"/>
          </w:rPr>
          <w:t>N 23-ЗРТ</w:t>
        </w:r>
      </w:hyperlink>
      <w:r>
        <w:t xml:space="preserve">, от 20.12.2011 </w:t>
      </w:r>
      <w:hyperlink r:id="rId279" w:history="1">
        <w:r>
          <w:rPr>
            <w:color w:val="0000FF"/>
          </w:rPr>
          <w:t>N 106-ЗРТ</w:t>
        </w:r>
      </w:hyperlink>
      <w:r>
        <w:t>)</w:t>
      </w:r>
    </w:p>
    <w:p w:rsidR="00460DD7" w:rsidRDefault="00460DD7">
      <w:pPr>
        <w:pStyle w:val="ConsPlusNormal"/>
        <w:ind w:firstLine="540"/>
        <w:jc w:val="both"/>
      </w:pPr>
      <w:r>
        <w:t xml:space="preserve">10. Голосование вне помещения для голосования проводится с соблюдением требований, предусмотренных в </w:t>
      </w:r>
      <w:hyperlink w:anchor="P828" w:history="1">
        <w:r>
          <w:rPr>
            <w:color w:val="0000FF"/>
          </w:rPr>
          <w:t>статье 52</w:t>
        </w:r>
      </w:hyperlink>
      <w:r>
        <w:t xml:space="preserve"> настоящего Закона.</w:t>
      </w:r>
    </w:p>
    <w:p w:rsidR="00460DD7" w:rsidRDefault="00460DD7">
      <w:pPr>
        <w:pStyle w:val="ConsPlusNormal"/>
        <w:ind w:firstLine="540"/>
        <w:jc w:val="both"/>
      </w:pPr>
      <w:r>
        <w:t>11. На заявлении о предоставлении возможности проголосовать вне помещения для голосования участник референдума проставляет серию и номер своего паспорта или документа, заменяющего паспорт гражданина, и своей подписью удостоверяет получение бюллетеня. С согласия участника референдума либо по его просьбе серия и номер предъявляемого им паспорта или документа, заменяющего паспорт гражданина, могут быть внесены в указанное заявление членом участковой комиссии с правом решающего голоса. Члены участковой комиссии с правом решающего голоса своими подписями на заявлении удостоверяют факт выдачи бюллетеня. В заявлении также делаются отметки о получении нового бюллетеня взамен испорченного, а в случае получения участником референдума двух и более бюллетеней (с учетом совмещения с выборами, иным референдумом) - об общем количестве полученных бюллетеней.</w:t>
      </w:r>
    </w:p>
    <w:p w:rsidR="00460DD7" w:rsidRDefault="00460DD7">
      <w:pPr>
        <w:pStyle w:val="ConsPlusNormal"/>
        <w:ind w:firstLine="540"/>
        <w:jc w:val="both"/>
      </w:pPr>
      <w:r>
        <w:t xml:space="preserve">11.1. В случае, если участник референдума вследствие инвалидности или по состоянию здоровья не имеет возможности самостоятельно расписаться в получении бюллетеня или заполнить бюллетень, он вправе воспользоваться для этого помощью другого участника референдума в порядке, установленном </w:t>
      </w:r>
      <w:hyperlink w:anchor="P846" w:history="1">
        <w:r>
          <w:rPr>
            <w:color w:val="0000FF"/>
          </w:rPr>
          <w:t>пунктом 10 статьи 52</w:t>
        </w:r>
      </w:hyperlink>
      <w:r>
        <w:t xml:space="preserve"> настоящего Закона.</w:t>
      </w:r>
    </w:p>
    <w:p w:rsidR="00460DD7" w:rsidRDefault="00460DD7">
      <w:pPr>
        <w:pStyle w:val="ConsPlusNormal"/>
        <w:jc w:val="both"/>
      </w:pPr>
      <w:r>
        <w:t xml:space="preserve">(п. 11.1 введен </w:t>
      </w:r>
      <w:hyperlink r:id="rId280" w:history="1">
        <w:r>
          <w:rPr>
            <w:color w:val="0000FF"/>
          </w:rPr>
          <w:t>Законом</w:t>
        </w:r>
      </w:hyperlink>
      <w:r>
        <w:t xml:space="preserve"> РТ от 01.08.2011 N 52-ЗРТ)</w:t>
      </w:r>
    </w:p>
    <w:p w:rsidR="00460DD7" w:rsidRDefault="00460DD7">
      <w:pPr>
        <w:pStyle w:val="ConsPlusNormal"/>
        <w:ind w:firstLine="540"/>
        <w:jc w:val="both"/>
      </w:pPr>
      <w:r>
        <w:t xml:space="preserve">12. Члены участковой комиссии, выехавшие по заявлениям (устным обращениям) участников референдума, вправе выдать бюллетени только тем участникам референдума, заявления (устные обращения) которых зарегистрированы в реестре в соответствии с </w:t>
      </w:r>
      <w:hyperlink w:anchor="P877" w:history="1">
        <w:r>
          <w:rPr>
            <w:color w:val="0000FF"/>
          </w:rPr>
          <w:t>пунктом 2</w:t>
        </w:r>
      </w:hyperlink>
      <w:r>
        <w:t xml:space="preserve"> настоящей статьи.</w:t>
      </w:r>
    </w:p>
    <w:p w:rsidR="00460DD7" w:rsidRDefault="00460DD7">
      <w:pPr>
        <w:pStyle w:val="ConsPlusNormal"/>
        <w:ind w:firstLine="540"/>
        <w:jc w:val="both"/>
      </w:pPr>
      <w:r>
        <w:t>13. Серия и номер паспорта или документа, заменяющего паспорт, участника референдума, проголосовавшего вне помещения для голосования, вносятся в список участников референдума членами участковой комиссии с правом решающего голоса, выезжавшими по заявлениям (устным обращениям) участников референдума. Одновременно в соответствующей графе (графах) списка участников референдума делается особая отметка: "Голосовал вне помещения для голосования", а также ставятся подписи указанных членов комиссии.</w:t>
      </w:r>
    </w:p>
    <w:p w:rsidR="00460DD7" w:rsidRDefault="00460DD7">
      <w:pPr>
        <w:pStyle w:val="ConsPlusNormal"/>
        <w:ind w:firstLine="540"/>
        <w:jc w:val="both"/>
      </w:pPr>
      <w:bookmarkStart w:id="75" w:name="P907"/>
      <w:bookmarkEnd w:id="75"/>
      <w:r>
        <w:t>14. При проведении голосования вне помещения для голосования вправе присутствовать члены комиссии референдума с правом совещательного голоса,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комиссии референдума с правом совещательного голоса, наблюдателям, назначенным инициативной группой и иными группами участников референдума, общественными объединениями.</w:t>
      </w:r>
    </w:p>
    <w:p w:rsidR="00460DD7" w:rsidRDefault="00460DD7">
      <w:pPr>
        <w:pStyle w:val="ConsPlusNormal"/>
        <w:ind w:firstLine="540"/>
        <w:jc w:val="both"/>
      </w:pPr>
      <w:r>
        <w:t>15. Организация голосования вне помещения для голосования должна исключать возможность нарушения права на участие в референдуме участника референдума, а также возможность искажения волеизъявления участника референдума.</w:t>
      </w:r>
    </w:p>
    <w:p w:rsidR="00460DD7" w:rsidRDefault="00460DD7">
      <w:pPr>
        <w:pStyle w:val="ConsPlusNormal"/>
        <w:ind w:firstLine="540"/>
        <w:jc w:val="both"/>
      </w:pPr>
      <w:r>
        <w:t>16. Если участник референдума, от которого поступило заявление (устное обращение) о предоставлении ему возможности проголосовать вне помещения для голосования, прибыл в помещение для голосования после направления к нему членов участковой комиссии для проведения голосования вне помещения для голосования, соответствующий член участковой комиссии не вправе выдать данному участнику референдума в помещении для голосования бюллетень до возвращения членов комиссии референдума, выезжавших по заявлению (устному обращению) данного участника референдума, и установления факта, что указанный участник референдума не проголосовал вне помещения для голосования.</w:t>
      </w:r>
    </w:p>
    <w:p w:rsidR="00460DD7" w:rsidRDefault="00460DD7">
      <w:pPr>
        <w:pStyle w:val="ConsPlusNormal"/>
        <w:ind w:firstLine="540"/>
        <w:jc w:val="both"/>
      </w:pPr>
      <w:r>
        <w:t xml:space="preserve">17. По окончании голосования с использованием каждого переносного ящика для </w:t>
      </w:r>
      <w:r>
        <w:lastRenderedPageBreak/>
        <w:t>голосования участковая комиссия составляет акт, в котором указываются количество бюллетеней, выданных членам участковой комиссии с правом решающего голоса, проводившим голосование вне помещения для голосования, количество письменных заявлений участников референдума о предоставлении им возможности проголосовать вне помещения для голосования, количество выданных участникам референдума и возвращенных (неиспользованных, испорченных участниками референдума) бюллетеней, а также сведения о членах участковой комиссии с правом решающего голоса, проводивших голосование вне помещения для голосования, членах участковой комиссии с правом совещательного голоса и наблюдателях, присутствовавших при проведении голосования вне помещения для голосования.</w:t>
      </w:r>
    </w:p>
    <w:p w:rsidR="00460DD7" w:rsidRDefault="00460DD7">
      <w:pPr>
        <w:pStyle w:val="ConsPlusNormal"/>
        <w:jc w:val="both"/>
      </w:pPr>
      <w:r>
        <w:t xml:space="preserve">(п. 17 в ред. </w:t>
      </w:r>
      <w:hyperlink r:id="rId281"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bookmarkStart w:id="76" w:name="P913"/>
      <w:bookmarkEnd w:id="76"/>
      <w:r>
        <w:t>Статья 54. Протокол участковой комиссии об итогах голосования</w:t>
      </w:r>
    </w:p>
    <w:p w:rsidR="00460DD7" w:rsidRDefault="00460DD7">
      <w:pPr>
        <w:pStyle w:val="ConsPlusNormal"/>
        <w:ind w:firstLine="540"/>
        <w:jc w:val="both"/>
      </w:pPr>
    </w:p>
    <w:p w:rsidR="00460DD7" w:rsidRDefault="00460DD7">
      <w:pPr>
        <w:pStyle w:val="ConsPlusNormal"/>
        <w:ind w:firstLine="540"/>
        <w:jc w:val="both"/>
      </w:pPr>
      <w:r>
        <w:t>1. Участковая комиссия оформляет свое решение об итогах голосования протоколом об итогах голосования на соответствующем участке референдума.</w:t>
      </w:r>
    </w:p>
    <w:p w:rsidR="00460DD7" w:rsidRDefault="00460DD7">
      <w:pPr>
        <w:pStyle w:val="ConsPlusNormal"/>
        <w:jc w:val="both"/>
      </w:pPr>
      <w:r>
        <w:t xml:space="preserve">(в ред. </w:t>
      </w:r>
      <w:hyperlink r:id="rId282" w:history="1">
        <w:r>
          <w:rPr>
            <w:color w:val="0000FF"/>
          </w:rPr>
          <w:t>Закона</w:t>
        </w:r>
      </w:hyperlink>
      <w:r>
        <w:t xml:space="preserve"> РТ от 23.05.2008 N 23-ЗРТ)</w:t>
      </w:r>
    </w:p>
    <w:p w:rsidR="00460DD7" w:rsidRDefault="00460DD7">
      <w:pPr>
        <w:pStyle w:val="ConsPlusNormal"/>
        <w:ind w:firstLine="540"/>
        <w:jc w:val="both"/>
      </w:pPr>
      <w:r>
        <w:t>1.1. Протокол об итогах голосования может быть составлен в электронном виде.</w:t>
      </w:r>
    </w:p>
    <w:p w:rsidR="00460DD7" w:rsidRDefault="00460DD7">
      <w:pPr>
        <w:pStyle w:val="ConsPlusNormal"/>
        <w:jc w:val="both"/>
      </w:pPr>
      <w:r>
        <w:t xml:space="preserve">(п. 1.1 введен </w:t>
      </w:r>
      <w:hyperlink r:id="rId283" w:history="1">
        <w:r>
          <w:rPr>
            <w:color w:val="0000FF"/>
          </w:rPr>
          <w:t>Законом</w:t>
        </w:r>
      </w:hyperlink>
      <w:r>
        <w:t xml:space="preserve"> РТ от 18.10.2013 N 82-ЗРТ)</w:t>
      </w:r>
    </w:p>
    <w:p w:rsidR="00460DD7" w:rsidRDefault="00460DD7">
      <w:pPr>
        <w:pStyle w:val="ConsPlusNormal"/>
        <w:ind w:firstLine="540"/>
        <w:jc w:val="both"/>
      </w:pPr>
      <w:bookmarkStart w:id="77" w:name="P919"/>
      <w:bookmarkEnd w:id="77"/>
      <w:r>
        <w:t>2. В случае, если протокол об итогах голосования оформляется на бумажном носителе, он должен быть составлен на одном листе. В исключительных случаях он может быть составлен более чем на одном листе, при этом каждый лист должен быть пронумерован, подписан всеми присутствующими членами участковой комиссии с правом решающего голоса и заверен печатью участковой комиссии. Протокол об итогах голосования должен содержать:</w:t>
      </w:r>
    </w:p>
    <w:p w:rsidR="00460DD7" w:rsidRDefault="00460DD7">
      <w:pPr>
        <w:pStyle w:val="ConsPlusNormal"/>
        <w:jc w:val="both"/>
      </w:pPr>
      <w:r>
        <w:t xml:space="preserve">(в ред. Законов РТ от 23.05.2008 </w:t>
      </w:r>
      <w:hyperlink r:id="rId284" w:history="1">
        <w:r>
          <w:rPr>
            <w:color w:val="0000FF"/>
          </w:rPr>
          <w:t>N 23-ЗРТ</w:t>
        </w:r>
      </w:hyperlink>
      <w:r>
        <w:t xml:space="preserve">, от 18.10.2013 </w:t>
      </w:r>
      <w:hyperlink r:id="rId285" w:history="1">
        <w:r>
          <w:rPr>
            <w:color w:val="0000FF"/>
          </w:rPr>
          <w:t>N 82-ЗРТ</w:t>
        </w:r>
      </w:hyperlink>
      <w:r>
        <w:t>)</w:t>
      </w:r>
    </w:p>
    <w:p w:rsidR="00460DD7" w:rsidRDefault="00460DD7">
      <w:pPr>
        <w:pStyle w:val="ConsPlusNormal"/>
        <w:ind w:firstLine="540"/>
        <w:jc w:val="both"/>
      </w:pPr>
      <w:r>
        <w:t>а) номер экземпляра;</w:t>
      </w:r>
    </w:p>
    <w:p w:rsidR="00460DD7" w:rsidRDefault="00460DD7">
      <w:pPr>
        <w:pStyle w:val="ConsPlusNormal"/>
        <w:ind w:firstLine="540"/>
        <w:jc w:val="both"/>
      </w:pPr>
      <w:r>
        <w:t>б) название референдума, дату голосования;</w:t>
      </w:r>
    </w:p>
    <w:p w:rsidR="00460DD7" w:rsidRDefault="00460DD7">
      <w:pPr>
        <w:pStyle w:val="ConsPlusNormal"/>
        <w:ind w:firstLine="540"/>
        <w:jc w:val="both"/>
      </w:pPr>
      <w:r>
        <w:t>в) слово "Протокол";</w:t>
      </w:r>
    </w:p>
    <w:p w:rsidR="00460DD7" w:rsidRDefault="00460DD7">
      <w:pPr>
        <w:pStyle w:val="ConsPlusNormal"/>
        <w:ind w:firstLine="540"/>
        <w:jc w:val="both"/>
      </w:pPr>
      <w:r>
        <w:t>г) адрес помещения для голосования с указанием номера участка референдума;</w:t>
      </w:r>
    </w:p>
    <w:p w:rsidR="00460DD7" w:rsidRDefault="00460DD7">
      <w:pPr>
        <w:pStyle w:val="ConsPlusNormal"/>
        <w:jc w:val="both"/>
      </w:pPr>
      <w:r>
        <w:t xml:space="preserve">(пп. "г" в ред. </w:t>
      </w:r>
      <w:hyperlink r:id="rId286" w:history="1">
        <w:r>
          <w:rPr>
            <w:color w:val="0000FF"/>
          </w:rPr>
          <w:t>Закона</w:t>
        </w:r>
      </w:hyperlink>
      <w:r>
        <w:t xml:space="preserve"> РТ от 23.05.2008 N 23-ЗРТ)</w:t>
      </w:r>
    </w:p>
    <w:p w:rsidR="00460DD7" w:rsidRDefault="00460DD7">
      <w:pPr>
        <w:pStyle w:val="ConsPlusNormal"/>
        <w:ind w:firstLine="540"/>
        <w:jc w:val="both"/>
      </w:pPr>
      <w:r>
        <w:t>д) строки протокола в следующей последовательности:</w:t>
      </w:r>
    </w:p>
    <w:p w:rsidR="00460DD7" w:rsidRDefault="00460DD7">
      <w:pPr>
        <w:pStyle w:val="ConsPlusNormal"/>
        <w:ind w:firstLine="540"/>
        <w:jc w:val="both"/>
      </w:pPr>
      <w:r>
        <w:t>строка 1: число участников референдума, внесенных в список на момент окончания голосования;</w:t>
      </w:r>
    </w:p>
    <w:p w:rsidR="00460DD7" w:rsidRDefault="00460DD7">
      <w:pPr>
        <w:pStyle w:val="ConsPlusNormal"/>
        <w:ind w:firstLine="540"/>
        <w:jc w:val="both"/>
      </w:pPr>
      <w:r>
        <w:t>строка 2: число бюллетеней, полученных участковой комиссией;</w:t>
      </w:r>
    </w:p>
    <w:p w:rsidR="00460DD7" w:rsidRDefault="00460DD7">
      <w:pPr>
        <w:pStyle w:val="ConsPlusNormal"/>
        <w:ind w:firstLine="540"/>
        <w:jc w:val="both"/>
      </w:pPr>
      <w:r>
        <w:t>строка 3: число бюллетеней, выданных участникам референдума, проголосовавшим досрочно, в том числе отдельной строкой 4 - в помещении избирательной комиссии муниципального образования;</w:t>
      </w:r>
    </w:p>
    <w:p w:rsidR="00460DD7" w:rsidRDefault="00460DD7">
      <w:pPr>
        <w:pStyle w:val="ConsPlusNormal"/>
        <w:ind w:firstLine="540"/>
        <w:jc w:val="both"/>
      </w:pPr>
      <w:r>
        <w:t>строка 5: число бюллетеней, выданных участникам референдума в помещении для голосования в день голосования;</w:t>
      </w:r>
    </w:p>
    <w:p w:rsidR="00460DD7" w:rsidRDefault="00460DD7">
      <w:pPr>
        <w:pStyle w:val="ConsPlusNormal"/>
        <w:ind w:firstLine="540"/>
        <w:jc w:val="both"/>
      </w:pPr>
      <w:r>
        <w:t>строка 6: число бюллетеней, выданных участникам референдума, проголосовавшим вне помещения для голосования в день голосования;</w:t>
      </w:r>
    </w:p>
    <w:p w:rsidR="00460DD7" w:rsidRDefault="00460DD7">
      <w:pPr>
        <w:pStyle w:val="ConsPlusNormal"/>
        <w:ind w:firstLine="540"/>
        <w:jc w:val="both"/>
      </w:pPr>
      <w:r>
        <w:t>строка 7: число погашенных бюллетеней;</w:t>
      </w:r>
    </w:p>
    <w:p w:rsidR="00460DD7" w:rsidRDefault="00460DD7">
      <w:pPr>
        <w:pStyle w:val="ConsPlusNormal"/>
        <w:ind w:firstLine="540"/>
        <w:jc w:val="both"/>
      </w:pPr>
      <w:r>
        <w:t>строка 8: число бюллетеней, содержащихся в переносных ящиках для голосования;</w:t>
      </w:r>
    </w:p>
    <w:p w:rsidR="00460DD7" w:rsidRDefault="00460DD7">
      <w:pPr>
        <w:pStyle w:val="ConsPlusNormal"/>
        <w:ind w:firstLine="540"/>
        <w:jc w:val="both"/>
      </w:pPr>
      <w:r>
        <w:t>строка 9: число бюллетеней, содержащихся в стационарных ящиках для голосования;</w:t>
      </w:r>
    </w:p>
    <w:p w:rsidR="00460DD7" w:rsidRDefault="00460DD7">
      <w:pPr>
        <w:pStyle w:val="ConsPlusNormal"/>
        <w:ind w:firstLine="540"/>
        <w:jc w:val="both"/>
      </w:pPr>
      <w:r>
        <w:t>строка 10: число недействительных бюллетеней;</w:t>
      </w:r>
    </w:p>
    <w:p w:rsidR="00460DD7" w:rsidRDefault="00460DD7">
      <w:pPr>
        <w:pStyle w:val="ConsPlusNormal"/>
        <w:ind w:firstLine="540"/>
        <w:jc w:val="both"/>
      </w:pPr>
      <w:r>
        <w:t>строка 11: число действительных бюллетеней;</w:t>
      </w:r>
    </w:p>
    <w:p w:rsidR="00460DD7" w:rsidRDefault="00460DD7">
      <w:pPr>
        <w:pStyle w:val="ConsPlusNormal"/>
        <w:ind w:firstLine="540"/>
        <w:jc w:val="both"/>
      </w:pPr>
      <w:r>
        <w:t>строка 12: число утраченных бюллетеней;</w:t>
      </w:r>
    </w:p>
    <w:p w:rsidR="00460DD7" w:rsidRDefault="00460DD7">
      <w:pPr>
        <w:pStyle w:val="ConsPlusNormal"/>
        <w:ind w:firstLine="540"/>
        <w:jc w:val="both"/>
      </w:pPr>
      <w:r>
        <w:t>строка 13: число бюллетеней, не учтенных при получении;</w:t>
      </w:r>
    </w:p>
    <w:p w:rsidR="00460DD7" w:rsidRDefault="00460DD7">
      <w:pPr>
        <w:pStyle w:val="ConsPlusNormal"/>
        <w:ind w:firstLine="540"/>
        <w:jc w:val="both"/>
      </w:pPr>
      <w:r>
        <w:t>строка 14 и последующие строки: число голосов участников референдума по позициям "Да" и "Нет" ("За" и "Против"), содержащимся в бюллетенях;</w:t>
      </w:r>
    </w:p>
    <w:p w:rsidR="00460DD7" w:rsidRDefault="00460DD7">
      <w:pPr>
        <w:pStyle w:val="ConsPlusNormal"/>
        <w:jc w:val="both"/>
      </w:pPr>
      <w:r>
        <w:t xml:space="preserve">(пп. "д" в ред. </w:t>
      </w:r>
      <w:hyperlink r:id="rId287" w:history="1">
        <w:r>
          <w:rPr>
            <w:color w:val="0000FF"/>
          </w:rPr>
          <w:t>Закона</w:t>
        </w:r>
      </w:hyperlink>
      <w:r>
        <w:t xml:space="preserve"> РТ от 26.05.2014 N 41-ЗРТ)</w:t>
      </w:r>
    </w:p>
    <w:p w:rsidR="00460DD7" w:rsidRDefault="00460DD7">
      <w:pPr>
        <w:pStyle w:val="ConsPlusNormal"/>
        <w:ind w:firstLine="540"/>
        <w:jc w:val="both"/>
      </w:pPr>
      <w:r>
        <w:t>е) сведения о количестве поступивших в участковую комиссию в день голосования и до окончания подсчета голосов участников референдума жалоб (заявлений), прилагаемых к протоколу;</w:t>
      </w:r>
    </w:p>
    <w:p w:rsidR="00460DD7" w:rsidRDefault="00460DD7">
      <w:pPr>
        <w:pStyle w:val="ConsPlusNormal"/>
        <w:jc w:val="both"/>
      </w:pPr>
      <w:r>
        <w:t xml:space="preserve">(в ред. </w:t>
      </w:r>
      <w:hyperlink r:id="rId288" w:history="1">
        <w:r>
          <w:rPr>
            <w:color w:val="0000FF"/>
          </w:rPr>
          <w:t>Закона</w:t>
        </w:r>
      </w:hyperlink>
      <w:r>
        <w:t xml:space="preserve"> РТ от 23.05.2008 N 23-ЗРТ)</w:t>
      </w:r>
    </w:p>
    <w:p w:rsidR="00460DD7" w:rsidRDefault="00460DD7">
      <w:pPr>
        <w:pStyle w:val="ConsPlusNormal"/>
        <w:ind w:firstLine="540"/>
        <w:jc w:val="both"/>
      </w:pPr>
      <w:r>
        <w:lastRenderedPageBreak/>
        <w:t>ж) фамилии и инициалы председателя, заместителя председателя, секретаря и других членов участковой комиссии с правом решающего голоса и их подписи;</w:t>
      </w:r>
    </w:p>
    <w:p w:rsidR="00460DD7" w:rsidRDefault="00460DD7">
      <w:pPr>
        <w:pStyle w:val="ConsPlusNormal"/>
        <w:ind w:firstLine="540"/>
        <w:jc w:val="both"/>
      </w:pPr>
      <w:r>
        <w:t>з) дату и время подписания протокола;</w:t>
      </w:r>
    </w:p>
    <w:p w:rsidR="00460DD7" w:rsidRDefault="00460DD7">
      <w:pPr>
        <w:pStyle w:val="ConsPlusNormal"/>
        <w:ind w:firstLine="540"/>
        <w:jc w:val="both"/>
      </w:pPr>
      <w:r>
        <w:t>и) печать участковой комиссии (для протокола, составленного на бумажном носителе).</w:t>
      </w:r>
    </w:p>
    <w:p w:rsidR="00460DD7" w:rsidRDefault="00460DD7">
      <w:pPr>
        <w:pStyle w:val="ConsPlusNormal"/>
        <w:jc w:val="both"/>
      </w:pPr>
      <w:r>
        <w:t xml:space="preserve">(в ред. </w:t>
      </w:r>
      <w:hyperlink r:id="rId289" w:history="1">
        <w:r>
          <w:rPr>
            <w:color w:val="0000FF"/>
          </w:rPr>
          <w:t>Закона</w:t>
        </w:r>
      </w:hyperlink>
      <w:r>
        <w:t xml:space="preserve"> РТ от 18.10.2013 N 82-ЗРТ)</w:t>
      </w:r>
    </w:p>
    <w:p w:rsidR="00460DD7" w:rsidRDefault="00460DD7">
      <w:pPr>
        <w:pStyle w:val="ConsPlusNormal"/>
        <w:ind w:firstLine="540"/>
        <w:jc w:val="both"/>
      </w:pPr>
      <w:r>
        <w:t xml:space="preserve">3. Числа, указанные в </w:t>
      </w:r>
      <w:hyperlink w:anchor="P919" w:history="1">
        <w:r>
          <w:rPr>
            <w:color w:val="0000FF"/>
          </w:rPr>
          <w:t>пункте 2</w:t>
        </w:r>
      </w:hyperlink>
      <w:r>
        <w:t xml:space="preserve"> настоящей статьи, вносятся в протокол об итогах голосования цифрами и прописью.</w:t>
      </w:r>
    </w:p>
    <w:p w:rsidR="00460DD7" w:rsidRDefault="00460DD7">
      <w:pPr>
        <w:pStyle w:val="ConsPlusNormal"/>
        <w:ind w:firstLine="540"/>
        <w:jc w:val="both"/>
      </w:pPr>
    </w:p>
    <w:p w:rsidR="00460DD7" w:rsidRDefault="00460DD7">
      <w:pPr>
        <w:pStyle w:val="ConsPlusNormal"/>
        <w:ind w:firstLine="540"/>
        <w:jc w:val="both"/>
      </w:pPr>
      <w:r>
        <w:t>Статья 55. Порядок подсчета голосов участников референдума и составления протокола об итогах голосования участковой комиссией</w:t>
      </w:r>
    </w:p>
    <w:p w:rsidR="00460DD7" w:rsidRDefault="00460DD7">
      <w:pPr>
        <w:pStyle w:val="ConsPlusNormal"/>
        <w:ind w:firstLine="540"/>
        <w:jc w:val="both"/>
      </w:pPr>
    </w:p>
    <w:p w:rsidR="00460DD7" w:rsidRDefault="00460DD7">
      <w:pPr>
        <w:pStyle w:val="ConsPlusNormal"/>
        <w:ind w:firstLine="540"/>
        <w:jc w:val="both"/>
      </w:pPr>
      <w:r>
        <w:t>1. Подсчет голосов участников референдума осуществляется открыто и гласно с оглашением и соответствующим оформлением в увеличенной форме протокола об итогах голосования последовательно всех результатов выполняемых действий по подсчету бюллетеней и голосов участников референдума членами участковой комиссии с правом решающего голоса.</w:t>
      </w:r>
    </w:p>
    <w:p w:rsidR="00460DD7" w:rsidRDefault="00460DD7">
      <w:pPr>
        <w:pStyle w:val="ConsPlusNormal"/>
        <w:ind w:firstLine="540"/>
        <w:jc w:val="both"/>
      </w:pPr>
      <w:r>
        <w:t>2. Подсчет голосов участников референдума начинается сразу после окончания времени голосования и проводится без перерыва до установления итогов голосования, о которых должны быть извещены все члены участковой комиссии, а также наблюдатели.</w:t>
      </w:r>
    </w:p>
    <w:p w:rsidR="00460DD7" w:rsidRDefault="00460DD7">
      <w:pPr>
        <w:pStyle w:val="ConsPlusNormal"/>
        <w:ind w:firstLine="540"/>
        <w:jc w:val="both"/>
      </w:pPr>
      <w:bookmarkStart w:id="78" w:name="P953"/>
      <w:bookmarkEnd w:id="78"/>
      <w:r>
        <w:t xml:space="preserve">3. После окончания времени голосования члены участковой комиссии с правом решающего голоса в присутствии наблюдателей, иных лиц, указанных в </w:t>
      </w:r>
      <w:hyperlink w:anchor="P328" w:history="1">
        <w:r>
          <w:rPr>
            <w:color w:val="0000FF"/>
          </w:rPr>
          <w:t>пункте 3 статьи 24</w:t>
        </w:r>
      </w:hyperlink>
      <w:r>
        <w:t xml:space="preserve"> настоящего Закона,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участниками референдума при проведении голосования, в строку 7 протокола об итогах голосования и его увеличенной формы, находящейся в помещении для голосования. При использовании технических средств подсчета голосов полученные данные после их оглашения вносятся в строку 7 увеличенной формы протокола об итогах голосования.</w:t>
      </w:r>
    </w:p>
    <w:p w:rsidR="00460DD7" w:rsidRDefault="00460DD7">
      <w:pPr>
        <w:pStyle w:val="ConsPlusNormal"/>
        <w:jc w:val="both"/>
      </w:pPr>
      <w:r>
        <w:t xml:space="preserve">(в ред. Законов РТ от 23.05.2008 </w:t>
      </w:r>
      <w:hyperlink r:id="rId290" w:history="1">
        <w:r>
          <w:rPr>
            <w:color w:val="0000FF"/>
          </w:rPr>
          <w:t>N 23-ЗРТ</w:t>
        </w:r>
      </w:hyperlink>
      <w:r>
        <w:t xml:space="preserve">, от 26.05.2014 </w:t>
      </w:r>
      <w:hyperlink r:id="rId291" w:history="1">
        <w:r>
          <w:rPr>
            <w:color w:val="0000FF"/>
          </w:rPr>
          <w:t>N 41-ЗРТ</w:t>
        </w:r>
      </w:hyperlink>
      <w:r>
        <w:t>)</w:t>
      </w:r>
    </w:p>
    <w:p w:rsidR="00460DD7" w:rsidRDefault="00460DD7">
      <w:pPr>
        <w:pStyle w:val="ConsPlusNormal"/>
        <w:ind w:firstLine="540"/>
        <w:jc w:val="both"/>
      </w:pPr>
      <w:r>
        <w:t>4. Председатель, заместитель председателя или секретарь участковой комиссии уточняет, оглашает и вносит в строку 2 протокола об итогах голосования и его увеличенной формы число бюллетеней, полученных участковой комиссией (данные о бюллетенях, извлеченных из конвертов досрочно проголосовавших в помещении избирательной комиссии муниципального образования участников референдума, в указанное число не входят). При использовании технических средств подсчета голосов полученные данные после их оглашения вносятся в строку 2 увеличенной формы протокола об итогах голосования.</w:t>
      </w:r>
    </w:p>
    <w:p w:rsidR="00460DD7" w:rsidRDefault="00460DD7">
      <w:pPr>
        <w:pStyle w:val="ConsPlusNormal"/>
        <w:jc w:val="both"/>
      </w:pPr>
      <w:r>
        <w:t xml:space="preserve">(в ред. </w:t>
      </w:r>
      <w:hyperlink r:id="rId292" w:history="1">
        <w:r>
          <w:rPr>
            <w:color w:val="0000FF"/>
          </w:rPr>
          <w:t>Закона</w:t>
        </w:r>
      </w:hyperlink>
      <w:r>
        <w:t xml:space="preserve"> РТ от 26.05.2014 N 41-ЗРТ)</w:t>
      </w:r>
    </w:p>
    <w:p w:rsidR="00460DD7" w:rsidRDefault="00460DD7">
      <w:pPr>
        <w:pStyle w:val="ConsPlusNormal"/>
        <w:ind w:firstLine="540"/>
        <w:jc w:val="both"/>
      </w:pPr>
      <w:bookmarkStart w:id="79" w:name="P957"/>
      <w:bookmarkEnd w:id="79"/>
      <w:r>
        <w:t>5. Перед непосредственным подсчетом голосов участников референдума члены участковой комиссии с правом решающего голоса вносят в каждую страницу списка участников референдума следующие суммарные данные по этой странице:</w:t>
      </w:r>
    </w:p>
    <w:p w:rsidR="00460DD7" w:rsidRDefault="00460DD7">
      <w:pPr>
        <w:pStyle w:val="ConsPlusNormal"/>
        <w:ind w:firstLine="540"/>
        <w:jc w:val="both"/>
      </w:pPr>
      <w:r>
        <w:t>а) число участников референдума, внесенных в список участников референдума на момент окончания голосования (без учета числа участников референдума, выбывших по каким-либо причинам);</w:t>
      </w:r>
    </w:p>
    <w:p w:rsidR="00460DD7" w:rsidRDefault="00460DD7">
      <w:pPr>
        <w:pStyle w:val="ConsPlusNormal"/>
        <w:jc w:val="both"/>
      </w:pPr>
      <w:r>
        <w:t xml:space="preserve">(пп. "а" в ред. </w:t>
      </w:r>
      <w:hyperlink r:id="rId293" w:history="1">
        <w:r>
          <w:rPr>
            <w:color w:val="0000FF"/>
          </w:rPr>
          <w:t>Закона</w:t>
        </w:r>
      </w:hyperlink>
      <w:r>
        <w:t xml:space="preserve"> РТ от 26.05.2014 N 41-ЗРТ)</w:t>
      </w:r>
    </w:p>
    <w:p w:rsidR="00460DD7" w:rsidRDefault="00460DD7">
      <w:pPr>
        <w:pStyle w:val="ConsPlusNormal"/>
        <w:ind w:firstLine="540"/>
        <w:jc w:val="both"/>
      </w:pPr>
      <w:r>
        <w:t>б) число бюллетеней, выданных участникам референдума в помещении для голосования в день голосования (устанавливается по числу подписей участников референдума в списке участников референдума);</w:t>
      </w:r>
    </w:p>
    <w:p w:rsidR="00460DD7" w:rsidRDefault="00460DD7">
      <w:pPr>
        <w:pStyle w:val="ConsPlusNormal"/>
        <w:ind w:firstLine="540"/>
        <w:jc w:val="both"/>
      </w:pPr>
      <w:r>
        <w:t>в) число бюллетеней, выданных участникам референдума, проголосовавшим вне помещения для голосования в день голосования (устанавливается по числу соответствующих отметок в списке участников референдума);</w:t>
      </w:r>
    </w:p>
    <w:p w:rsidR="00460DD7" w:rsidRDefault="00460DD7">
      <w:pPr>
        <w:pStyle w:val="ConsPlusNormal"/>
        <w:ind w:firstLine="540"/>
        <w:jc w:val="both"/>
      </w:pPr>
      <w:r>
        <w:t>в.1) число бюллетеней, выданных досрочно проголосовавшим участникам референдума (устанавливается по числу соответствующих отметок в списке участников референдума; число участников референдума, досрочно проголосовавших в помещении избирательной комиссии муниципального образования, проверяется по списку досрочно проголосовавших участников референдума);</w:t>
      </w:r>
    </w:p>
    <w:p w:rsidR="00460DD7" w:rsidRDefault="00460DD7">
      <w:pPr>
        <w:pStyle w:val="ConsPlusNormal"/>
        <w:jc w:val="both"/>
      </w:pPr>
      <w:r>
        <w:t xml:space="preserve">(пп. "в.1" введен </w:t>
      </w:r>
      <w:hyperlink r:id="rId294" w:history="1">
        <w:r>
          <w:rPr>
            <w:color w:val="0000FF"/>
          </w:rPr>
          <w:t>Законом</w:t>
        </w:r>
      </w:hyperlink>
      <w:r>
        <w:t xml:space="preserve"> РТ от 26.05.2014 N 41-ЗРТ)</w:t>
      </w:r>
    </w:p>
    <w:p w:rsidR="00460DD7" w:rsidRDefault="00460DD7">
      <w:pPr>
        <w:pStyle w:val="ConsPlusNormal"/>
        <w:ind w:firstLine="540"/>
        <w:jc w:val="both"/>
      </w:pPr>
      <w:r>
        <w:lastRenderedPageBreak/>
        <w:t xml:space="preserve">г - е) утратили силу. - </w:t>
      </w:r>
      <w:hyperlink r:id="rId295" w:history="1">
        <w:r>
          <w:rPr>
            <w:color w:val="0000FF"/>
          </w:rPr>
          <w:t>Закон</w:t>
        </w:r>
      </w:hyperlink>
      <w:r>
        <w:t xml:space="preserve"> РТ от 26.05.2014 N 41-ЗРТ.</w:t>
      </w:r>
    </w:p>
    <w:p w:rsidR="00460DD7" w:rsidRDefault="00460DD7">
      <w:pPr>
        <w:pStyle w:val="ConsPlusNormal"/>
        <w:ind w:firstLine="540"/>
        <w:jc w:val="both"/>
      </w:pPr>
      <w:r>
        <w:t xml:space="preserve">6. После внесения указанных в </w:t>
      </w:r>
      <w:hyperlink w:anchor="P957" w:history="1">
        <w:r>
          <w:rPr>
            <w:color w:val="0000FF"/>
          </w:rPr>
          <w:t>пункте 5</w:t>
        </w:r>
      </w:hyperlink>
      <w:r>
        <w:t xml:space="preserve"> настоящей статьи данных каждая страница списка участников референдума подписывается внесшим эти данные членом комиссии референдума, который затем их суммирует, оглашает и сообщает председателю, заместителю председателя или секретарю участковой комиссии и лицам, присутствующим при подсчете голосов. Итоговые данные, определяемые как сумма данных, установленных в соответствии с </w:t>
      </w:r>
      <w:hyperlink w:anchor="P957" w:history="1">
        <w:r>
          <w:rPr>
            <w:color w:val="0000FF"/>
          </w:rPr>
          <w:t>пунктом 5</w:t>
        </w:r>
      </w:hyperlink>
      <w:r>
        <w:t xml:space="preserve"> настоящей статьи, председатель, заместитель председателя или секретарь участковой комиссии оглашает, вносит в последнюю страницу списка участников референдума, подтверждает своей подписью и заверяет печатью участковой комиссии. Оглашенные данные вносятся в соответствующие строки протокола об итогах голосования и его увеличенной формы, а в случае использования технических средств подсчета голосов - только в соответствующие строки увеличенной формы протокола:</w:t>
      </w:r>
    </w:p>
    <w:p w:rsidR="00460DD7" w:rsidRDefault="00460DD7">
      <w:pPr>
        <w:pStyle w:val="ConsPlusNormal"/>
        <w:ind w:firstLine="540"/>
        <w:jc w:val="both"/>
      </w:pPr>
      <w:r>
        <w:t>а) в строку 1 - число участников референдума, внесенных в список участников референдума на момент окончания голосования;</w:t>
      </w:r>
    </w:p>
    <w:p w:rsidR="00460DD7" w:rsidRDefault="00460DD7">
      <w:pPr>
        <w:pStyle w:val="ConsPlusNormal"/>
        <w:ind w:firstLine="540"/>
        <w:jc w:val="both"/>
      </w:pPr>
      <w:r>
        <w:t>а.1) в строки 3 и 4 - число бюллетеней, выданных участникам референдума, проголосовавшим досрочно;</w:t>
      </w:r>
    </w:p>
    <w:p w:rsidR="00460DD7" w:rsidRDefault="00460DD7">
      <w:pPr>
        <w:pStyle w:val="ConsPlusNormal"/>
        <w:jc w:val="both"/>
      </w:pPr>
      <w:r>
        <w:t xml:space="preserve">(пп. "а.1" введен </w:t>
      </w:r>
      <w:hyperlink r:id="rId296" w:history="1">
        <w:r>
          <w:rPr>
            <w:color w:val="0000FF"/>
          </w:rPr>
          <w:t>Законом</w:t>
        </w:r>
      </w:hyperlink>
      <w:r>
        <w:t xml:space="preserve"> РТ от 26.05.2014 N 41-ЗРТ)</w:t>
      </w:r>
    </w:p>
    <w:p w:rsidR="00460DD7" w:rsidRDefault="00460DD7">
      <w:pPr>
        <w:pStyle w:val="ConsPlusNormal"/>
        <w:ind w:firstLine="540"/>
        <w:jc w:val="both"/>
      </w:pPr>
      <w:r>
        <w:t>б) в строку 5 - число бюллетеней, выданных участникам референдума, проголосовавшим в помещении для голосования в день голосования;</w:t>
      </w:r>
    </w:p>
    <w:p w:rsidR="00460DD7" w:rsidRDefault="00460DD7">
      <w:pPr>
        <w:pStyle w:val="ConsPlusNormal"/>
        <w:jc w:val="both"/>
      </w:pPr>
      <w:r>
        <w:t xml:space="preserve">(в ред. </w:t>
      </w:r>
      <w:hyperlink r:id="rId297" w:history="1">
        <w:r>
          <w:rPr>
            <w:color w:val="0000FF"/>
          </w:rPr>
          <w:t>Закона</w:t>
        </w:r>
      </w:hyperlink>
      <w:r>
        <w:t xml:space="preserve"> РТ от 26.05.2014 N 41-ЗРТ)</w:t>
      </w:r>
    </w:p>
    <w:p w:rsidR="00460DD7" w:rsidRDefault="00460DD7">
      <w:pPr>
        <w:pStyle w:val="ConsPlusNormal"/>
        <w:ind w:firstLine="540"/>
        <w:jc w:val="both"/>
      </w:pPr>
      <w:r>
        <w:t>в) в строку 6 - число бюллетеней, выданных участникам референдума, проголосовавшим вне помещения для голосования в день голосования;</w:t>
      </w:r>
    </w:p>
    <w:p w:rsidR="00460DD7" w:rsidRDefault="00460DD7">
      <w:pPr>
        <w:pStyle w:val="ConsPlusNormal"/>
        <w:jc w:val="both"/>
      </w:pPr>
      <w:r>
        <w:t xml:space="preserve">(в ред. </w:t>
      </w:r>
      <w:hyperlink r:id="rId298" w:history="1">
        <w:r>
          <w:rPr>
            <w:color w:val="0000FF"/>
          </w:rPr>
          <w:t>Закона</w:t>
        </w:r>
      </w:hyperlink>
      <w:r>
        <w:t xml:space="preserve"> РТ от 26.05.2014 N 41-ЗРТ)</w:t>
      </w:r>
    </w:p>
    <w:p w:rsidR="00460DD7" w:rsidRDefault="00460DD7">
      <w:pPr>
        <w:pStyle w:val="ConsPlusNormal"/>
        <w:ind w:firstLine="540"/>
        <w:jc w:val="both"/>
      </w:pPr>
      <w:r>
        <w:t xml:space="preserve">г - з) утратили силу. - </w:t>
      </w:r>
      <w:hyperlink r:id="rId299" w:history="1">
        <w:r>
          <w:rPr>
            <w:color w:val="0000FF"/>
          </w:rPr>
          <w:t>Закон</w:t>
        </w:r>
      </w:hyperlink>
      <w:r>
        <w:t xml:space="preserve"> РТ от 26.05.2014 N 41-ЗРТ.</w:t>
      </w:r>
    </w:p>
    <w:p w:rsidR="00460DD7" w:rsidRDefault="00460DD7">
      <w:pPr>
        <w:pStyle w:val="ConsPlusNormal"/>
        <w:ind w:firstLine="540"/>
        <w:jc w:val="both"/>
      </w:pPr>
      <w:r>
        <w:t xml:space="preserve">Абзац утратил силу. - </w:t>
      </w:r>
      <w:hyperlink r:id="rId300" w:history="1">
        <w:r>
          <w:rPr>
            <w:color w:val="0000FF"/>
          </w:rPr>
          <w:t>Закон</w:t>
        </w:r>
      </w:hyperlink>
      <w:r>
        <w:t xml:space="preserve"> РТ от 26.05.2014 N 41-ЗРТ.</w:t>
      </w:r>
    </w:p>
    <w:p w:rsidR="00460DD7" w:rsidRDefault="00460DD7">
      <w:pPr>
        <w:pStyle w:val="ConsPlusNormal"/>
        <w:ind w:firstLine="540"/>
        <w:jc w:val="both"/>
      </w:pPr>
      <w:r>
        <w:t xml:space="preserve">После этого со списком участников референдума вправе ознакомиться наблюдатели и иные лица, указанные в </w:t>
      </w:r>
      <w:hyperlink w:anchor="P328" w:history="1">
        <w:r>
          <w:rPr>
            <w:color w:val="0000FF"/>
          </w:rPr>
          <w:t>пункте 3 статьи 24</w:t>
        </w:r>
      </w:hyperlink>
      <w:r>
        <w:t xml:space="preserve"> настоящего Закона, а члены участковой комиссии с правом совещательного голоса вправе убедиться в правильности произведенного подсчета.</w:t>
      </w:r>
    </w:p>
    <w:p w:rsidR="00460DD7" w:rsidRDefault="00460DD7">
      <w:pPr>
        <w:pStyle w:val="ConsPlusNormal"/>
        <w:ind w:firstLine="540"/>
        <w:jc w:val="both"/>
      </w:pPr>
      <w:r>
        <w:t xml:space="preserve">7. Дальнейшая работа со списком участников референдума не может проводиться до проверки контрольных соотношений данных, внесенных в протокол об итогах голосования в соответствии с </w:t>
      </w:r>
      <w:hyperlink w:anchor="P998" w:history="1">
        <w:r>
          <w:rPr>
            <w:color w:val="0000FF"/>
          </w:rPr>
          <w:t>пунктом 20</w:t>
        </w:r>
      </w:hyperlink>
      <w:r>
        <w:t xml:space="preserve"> настоящей статьи. Список участников референдума на это время убирается в сейф либо иное специально приспособленное для хранения документов место. Хранение списка участников референдума, исключающее доступ к нему лиц, находящихся в помещении для голосования, обеспечивается председателем или секретарем участковой комиссии.</w:t>
      </w:r>
    </w:p>
    <w:p w:rsidR="00460DD7" w:rsidRDefault="00460DD7">
      <w:pPr>
        <w:pStyle w:val="ConsPlusNormal"/>
        <w:ind w:firstLine="540"/>
        <w:jc w:val="both"/>
      </w:pPr>
      <w:r>
        <w:t>8. Непосредственный подсчет голосов участников референдума производится по находящимся в ящиках для голосования бюллетеням членами участковой комиссии с правом решающего голоса.</w:t>
      </w:r>
    </w:p>
    <w:p w:rsidR="00460DD7" w:rsidRDefault="00460DD7">
      <w:pPr>
        <w:pStyle w:val="ConsPlusNormal"/>
        <w:ind w:firstLine="540"/>
        <w:jc w:val="both"/>
      </w:pPr>
      <w:r>
        <w:t xml:space="preserve">9. При непосредственном подсчете голосов участников референдума вправе присутствовать члены участковой комиссии с правом совещательного голоса, наблюдатели, иные лица, указанные в </w:t>
      </w:r>
      <w:hyperlink w:anchor="P328" w:history="1">
        <w:r>
          <w:rPr>
            <w:color w:val="0000FF"/>
          </w:rPr>
          <w:t>пункте 3 статьи 24</w:t>
        </w:r>
      </w:hyperlink>
      <w:r>
        <w:t xml:space="preserve"> настоящего Закона.</w:t>
      </w:r>
    </w:p>
    <w:p w:rsidR="00460DD7" w:rsidRDefault="00460DD7">
      <w:pPr>
        <w:pStyle w:val="ConsPlusNormal"/>
        <w:ind w:firstLine="540"/>
        <w:jc w:val="both"/>
      </w:pPr>
      <w:r>
        <w:t xml:space="preserve">10. Непосредственный подсчет голосов участников референдума производится в специально отведенных местах, оборудованных таким образом, чтобы к ним был обеспечен доступ членов комиссии референдума как с правом решающего, так и с правом совещательного голоса. Членам комиссии референдума с правом решающего голоса, кроме председателя (заместителя председателя) и секретаря комиссии референдума, запрещается при подсчете голосов пользоваться письменными принадлежностями, за исключением случаев, предусмотренных </w:t>
      </w:r>
      <w:hyperlink w:anchor="P982" w:history="1">
        <w:r>
          <w:rPr>
            <w:color w:val="0000FF"/>
          </w:rPr>
          <w:t>пунктами 12</w:t>
        </w:r>
      </w:hyperlink>
      <w:r>
        <w:t xml:space="preserve"> и </w:t>
      </w:r>
      <w:hyperlink w:anchor="P989" w:history="1">
        <w:r>
          <w:rPr>
            <w:color w:val="0000FF"/>
          </w:rPr>
          <w:t>15</w:t>
        </w:r>
      </w:hyperlink>
      <w:r>
        <w:t xml:space="preserve"> настоящей статьи. Лицам, присутствующим при непосредственном подсчете голосов, должен быть обеспечен полный обзор действий членов комиссии референдума.</w:t>
      </w:r>
    </w:p>
    <w:p w:rsidR="00460DD7" w:rsidRDefault="00460DD7">
      <w:pPr>
        <w:pStyle w:val="ConsPlusNormal"/>
        <w:jc w:val="both"/>
      </w:pPr>
      <w:r>
        <w:t xml:space="preserve">(в ред. </w:t>
      </w:r>
      <w:hyperlink r:id="rId301" w:history="1">
        <w:r>
          <w:rPr>
            <w:color w:val="0000FF"/>
          </w:rPr>
          <w:t>Закона</w:t>
        </w:r>
      </w:hyperlink>
      <w:r>
        <w:t xml:space="preserve"> РТ от 23.05.2008 N 23-ЗРТ)</w:t>
      </w:r>
    </w:p>
    <w:p w:rsidR="00460DD7" w:rsidRDefault="00460DD7">
      <w:pPr>
        <w:pStyle w:val="ConsPlusNormal"/>
        <w:ind w:firstLine="540"/>
        <w:jc w:val="both"/>
      </w:pPr>
      <w:bookmarkStart w:id="80" w:name="P981"/>
      <w:bookmarkEnd w:id="80"/>
      <w:r>
        <w:t>11. При сортировке бюллетеней участковая комиссия отделяет бюллетени неустановленной формы. Бюллетени неустановленной формы при подсчете голосов не учитываются.</w:t>
      </w:r>
    </w:p>
    <w:p w:rsidR="00460DD7" w:rsidRDefault="00460DD7">
      <w:pPr>
        <w:pStyle w:val="ConsPlusNormal"/>
        <w:ind w:firstLine="540"/>
        <w:jc w:val="both"/>
      </w:pPr>
      <w:bookmarkStart w:id="81" w:name="P982"/>
      <w:bookmarkEnd w:id="81"/>
      <w:r>
        <w:t xml:space="preserve">12. В первую очередь производится подсчет бюллетеней, находившихся в переносных </w:t>
      </w:r>
      <w:r>
        <w:lastRenderedPageBreak/>
        <w:t>ящиках для голосования. Вскрытию переносных ящиков для голосования предшествует проверка неповрежденности печатей (пломб) на них. Подсчет ведется таким образом, чтобы не нарушалась тайна голосования. Число извлеченных бюллетеней установленной формы оглашается и вносится в строку 8 протокола об итогах голосования и его увеличенной формы. Если число бюллетеней установленной формы, обнаруженных в переносном ящике для голосования, больше количества заявлений участников референдума, содержащих отметку о числе полученных бюллетеней, все бюллетени, находившиеся в данном переносном ящике для голосования, решением участковой комиссии признаются недействительными, о чем составляется акт, который прилагается к протоколу об итогах голосования и в котором указываются фамилии и инициалы членов участковой комиссии, обеспечивавших проведение голосования вне помещения для голосования с использованием данного переносного ящика для голосования. Число признанных в этом случае недействительными бюллетеней оглашается, вносится в указанный акт и впоследствии суммируется с числом недействительных бюллетеней, выявленных при сортировке бюллетеней. На лицевой стороне каждого из этих бюллетеней, на квадратах, относящихся к позициям "Да" и "Нет" ("За" и "Против"),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 а сами бюллетени при непосредственном подсчете голосов упаковываются отдельно, опечатываются и при дальнейшем подсчете не учитываются.</w:t>
      </w:r>
    </w:p>
    <w:p w:rsidR="00460DD7" w:rsidRDefault="00460DD7">
      <w:pPr>
        <w:pStyle w:val="ConsPlusNormal"/>
        <w:jc w:val="both"/>
      </w:pPr>
      <w:r>
        <w:t xml:space="preserve">(в ред. Законов РТ от 23.05.2008 </w:t>
      </w:r>
      <w:hyperlink r:id="rId302" w:history="1">
        <w:r>
          <w:rPr>
            <w:color w:val="0000FF"/>
          </w:rPr>
          <w:t>N 23-ЗРТ</w:t>
        </w:r>
      </w:hyperlink>
      <w:r>
        <w:t xml:space="preserve">, от 26.05.2014 </w:t>
      </w:r>
      <w:hyperlink r:id="rId303" w:history="1">
        <w:r>
          <w:rPr>
            <w:color w:val="0000FF"/>
          </w:rPr>
          <w:t>N 41-ЗРТ</w:t>
        </w:r>
      </w:hyperlink>
      <w:r>
        <w:t>)</w:t>
      </w:r>
    </w:p>
    <w:p w:rsidR="00460DD7" w:rsidRDefault="00460DD7">
      <w:pPr>
        <w:pStyle w:val="ConsPlusNormal"/>
        <w:ind w:firstLine="540"/>
        <w:jc w:val="both"/>
      </w:pPr>
      <w:r>
        <w:t>13. Стационарные ящики для голосования вскрываются после проверки неповрежденности печатей (пломб) на них.</w:t>
      </w:r>
    </w:p>
    <w:p w:rsidR="00460DD7" w:rsidRDefault="00460DD7">
      <w:pPr>
        <w:pStyle w:val="ConsPlusNormal"/>
        <w:ind w:firstLine="540"/>
        <w:jc w:val="both"/>
      </w:pPr>
      <w:r>
        <w:t>14. Члены участковой комиссии сортируют бюллетени, извлеченные из переносных и стационарных ящиков для голосования, по голосам, поданным по позициям "Да" и "Нет" ("За" и "Против"), содержащимся в бюллетене, одновременно отделяют бюллетени неустановленной формы и недействительные бюллетени. При сортировке бюллетеней члены участковой комиссии с правом решающего голоса оглашают содержащиеся в каждом из них отметки участника референдума и представляют бюллетени для визуального контроля всем лицам, присутствующим при непосредственном подсчете голосов. Одновременное оглашение содержания двух и более бюллетеней не допускается.</w:t>
      </w:r>
    </w:p>
    <w:p w:rsidR="00460DD7" w:rsidRDefault="00460DD7">
      <w:pPr>
        <w:pStyle w:val="ConsPlusNormal"/>
        <w:jc w:val="both"/>
      </w:pPr>
      <w:r>
        <w:t xml:space="preserve">(в ред. </w:t>
      </w:r>
      <w:hyperlink r:id="rId304" w:history="1">
        <w:r>
          <w:rPr>
            <w:color w:val="0000FF"/>
          </w:rPr>
          <w:t>Закона</w:t>
        </w:r>
      </w:hyperlink>
      <w:r>
        <w:t xml:space="preserve"> РТ от 23.05.2008 N 23-ЗРТ)</w:t>
      </w:r>
    </w:p>
    <w:p w:rsidR="00460DD7" w:rsidRDefault="00460DD7">
      <w:pPr>
        <w:pStyle w:val="ConsPlusNormal"/>
        <w:ind w:firstLine="540"/>
        <w:jc w:val="both"/>
      </w:pPr>
      <w:bookmarkStart w:id="82" w:name="P987"/>
      <w:bookmarkEnd w:id="82"/>
      <w:r>
        <w:t xml:space="preserve">14.1. Если число участников референдума, проголосовавших досрочно в помещении избирательной комиссии муниципального образования (при проведении досрочного голосования в помещениях избирательной комиссии муниципального образования и участковой комиссии - число участников референдума, проголосовавших досрочно в помещениях указанных комиссий), составляет более одного процента от числа участников референдума, внесенных в список участников референдума на участке референдума (но не менее десяти участников референдума), участковая комиссия по требованию любого члена комиссии, наблюдателя обязана произвести отдельный подсчет голосов по бюллетеням, на оборотной стороне которых проставлена печать участковой комиссии в соответствии с </w:t>
      </w:r>
      <w:hyperlink w:anchor="P870" w:history="1">
        <w:r>
          <w:rPr>
            <w:color w:val="0000FF"/>
          </w:rPr>
          <w:t>пунктом 13 статьи 52.1</w:t>
        </w:r>
      </w:hyperlink>
      <w:r>
        <w:t xml:space="preserve"> настоящего Закона. По результатам указанного подсчета участковой комиссией составляется акт, который прилагается к протоколу об итогах голосования.</w:t>
      </w:r>
    </w:p>
    <w:p w:rsidR="00460DD7" w:rsidRDefault="00460DD7">
      <w:pPr>
        <w:pStyle w:val="ConsPlusNormal"/>
        <w:jc w:val="both"/>
      </w:pPr>
      <w:r>
        <w:t xml:space="preserve">(п. 14.1 введен </w:t>
      </w:r>
      <w:hyperlink r:id="rId305" w:history="1">
        <w:r>
          <w:rPr>
            <w:color w:val="0000FF"/>
          </w:rPr>
          <w:t>Законом</w:t>
        </w:r>
      </w:hyperlink>
      <w:r>
        <w:t xml:space="preserve"> РТ от 26.05.2014 N 41-ЗРТ)</w:t>
      </w:r>
    </w:p>
    <w:p w:rsidR="00460DD7" w:rsidRDefault="00460DD7">
      <w:pPr>
        <w:pStyle w:val="ConsPlusNormal"/>
        <w:ind w:firstLine="540"/>
        <w:jc w:val="both"/>
      </w:pPr>
      <w:bookmarkStart w:id="83" w:name="P989"/>
      <w:bookmarkEnd w:id="83"/>
      <w:r>
        <w:t xml:space="preserve">15. Недействительные бюллетени подсчитываются и суммируются отдельно. Недействительными считаются бюллетени, которые не содержат отметок в квадратах, относящихся к позициям "Да" и "Нет" ("За" и "Против"), или в которых число отметок в указанных квадратах превышает число отметок, установленное законом. В случае возникновения сомнений в определении волеизъявления участника референдума этот бюллетень откладывается в отдельную пачку. По окончании сортировки участковая комиссия решает вопрос о действительности всех сомнительных бюллетеней путем голосования, при этом на оборотной стороне бюллетеня указываются причины признания его действительным или недействительным. Эта запись подтверждается подписями двух или более членов участковой комиссии с правом решающего голоса и заверяется печатью комиссии. Бюллетень, признанный действительным или недействительным, присоединяется к соответствующей пачке бюллетеней. Общее число </w:t>
      </w:r>
      <w:r>
        <w:lastRenderedPageBreak/>
        <w:t xml:space="preserve">недействительных бюллетеней (с учетом числа бюллетеней, признанных недействительными в соответствии с </w:t>
      </w:r>
      <w:hyperlink w:anchor="P982" w:history="1">
        <w:r>
          <w:rPr>
            <w:color w:val="0000FF"/>
          </w:rPr>
          <w:t>пунктом 12</w:t>
        </w:r>
      </w:hyperlink>
      <w:r>
        <w:t xml:space="preserve"> настоящей статьи и </w:t>
      </w:r>
      <w:hyperlink w:anchor="P871" w:history="1">
        <w:r>
          <w:rPr>
            <w:color w:val="0000FF"/>
          </w:rPr>
          <w:t>пунктом 14 статьи 52.1</w:t>
        </w:r>
      </w:hyperlink>
      <w:r>
        <w:t xml:space="preserve"> настоящего Закона) заносится в строку 10 протокола об итогах голосования и его увеличенной формы.</w:t>
      </w:r>
    </w:p>
    <w:p w:rsidR="00460DD7" w:rsidRDefault="00460DD7">
      <w:pPr>
        <w:pStyle w:val="ConsPlusNormal"/>
        <w:jc w:val="both"/>
      </w:pPr>
      <w:r>
        <w:t xml:space="preserve">(в ред. Законов РТ от 23.05.2008 </w:t>
      </w:r>
      <w:hyperlink r:id="rId306" w:history="1">
        <w:r>
          <w:rPr>
            <w:color w:val="0000FF"/>
          </w:rPr>
          <w:t>N 23-ЗРТ</w:t>
        </w:r>
      </w:hyperlink>
      <w:r>
        <w:t xml:space="preserve">, от 26.05.2014 </w:t>
      </w:r>
      <w:hyperlink r:id="rId307" w:history="1">
        <w:r>
          <w:rPr>
            <w:color w:val="0000FF"/>
          </w:rPr>
          <w:t>N 41-ЗРТ</w:t>
        </w:r>
      </w:hyperlink>
      <w:r>
        <w:t>)</w:t>
      </w:r>
    </w:p>
    <w:p w:rsidR="00460DD7" w:rsidRDefault="00460DD7">
      <w:pPr>
        <w:pStyle w:val="ConsPlusNormal"/>
        <w:ind w:firstLine="540"/>
        <w:jc w:val="both"/>
      </w:pPr>
      <w:r>
        <w:t>16. После этого производится подсчет рассортированных бюллетеней установленной формы в каждой пачке отдельно по позициям "Да" и "Нет" ("За" и "Против"). При этом бюллетени подсчитываются путем перекладывания их по одному из одной части пачки в другую таким образом, чтобы лица, присутствующие при подсчете, могли увидеть отметку участника референдума в каждом бюллетене. Одновременный подсчет бюллетеней из разных пачек не допускается. Полученные данные заносятся в строку 14 и последующие строки протокола об итогах голосования, а также его увеличенной формы.</w:t>
      </w:r>
    </w:p>
    <w:p w:rsidR="00460DD7" w:rsidRDefault="00460DD7">
      <w:pPr>
        <w:pStyle w:val="ConsPlusNormal"/>
        <w:jc w:val="both"/>
      </w:pPr>
      <w:r>
        <w:t xml:space="preserve">(в ред. Законов РТ от 23.05.2008 </w:t>
      </w:r>
      <w:hyperlink r:id="rId308" w:history="1">
        <w:r>
          <w:rPr>
            <w:color w:val="0000FF"/>
          </w:rPr>
          <w:t>N 23-ЗРТ</w:t>
        </w:r>
      </w:hyperlink>
      <w:r>
        <w:t xml:space="preserve">, от 26.05.2014 </w:t>
      </w:r>
      <w:hyperlink r:id="rId309" w:history="1">
        <w:r>
          <w:rPr>
            <w:color w:val="0000FF"/>
          </w:rPr>
          <w:t>N 41-ЗРТ</w:t>
        </w:r>
      </w:hyperlink>
      <w:r>
        <w:t>)</w:t>
      </w:r>
    </w:p>
    <w:p w:rsidR="00460DD7" w:rsidRDefault="00460DD7">
      <w:pPr>
        <w:pStyle w:val="ConsPlusNormal"/>
        <w:ind w:firstLine="540"/>
        <w:jc w:val="both"/>
      </w:pPr>
      <w:r>
        <w:t>17. Члены участковой комиссии с правом решающего голоса подсчитывают и вносят в строку 11 протокола об итогах голосования и его увеличенной формы число действительных бюллетеней.</w:t>
      </w:r>
    </w:p>
    <w:p w:rsidR="00460DD7" w:rsidRDefault="00460DD7">
      <w:pPr>
        <w:pStyle w:val="ConsPlusNormal"/>
        <w:jc w:val="both"/>
      </w:pPr>
      <w:r>
        <w:t xml:space="preserve">(в ред. </w:t>
      </w:r>
      <w:hyperlink r:id="rId310" w:history="1">
        <w:r>
          <w:rPr>
            <w:color w:val="0000FF"/>
          </w:rPr>
          <w:t>Закона</w:t>
        </w:r>
      </w:hyperlink>
      <w:r>
        <w:t xml:space="preserve"> РТ от 26.05.2014 N 41-ЗРТ)</w:t>
      </w:r>
    </w:p>
    <w:p w:rsidR="00460DD7" w:rsidRDefault="00460DD7">
      <w:pPr>
        <w:pStyle w:val="ConsPlusNormal"/>
        <w:ind w:firstLine="540"/>
        <w:jc w:val="both"/>
      </w:pPr>
      <w:r>
        <w:t>18. Члены участковой комиссии с правом решающего голоса подсчитывают, оглашают и вносят в строку 9 протокола об итогах голосования и его увеличенной формы число бюллетеней установленной формы, находящихся в стационарных ящиках для голосования.</w:t>
      </w:r>
    </w:p>
    <w:p w:rsidR="00460DD7" w:rsidRDefault="00460DD7">
      <w:pPr>
        <w:pStyle w:val="ConsPlusNormal"/>
        <w:jc w:val="both"/>
      </w:pPr>
      <w:r>
        <w:t xml:space="preserve">(в ред. </w:t>
      </w:r>
      <w:hyperlink r:id="rId311" w:history="1">
        <w:r>
          <w:rPr>
            <w:color w:val="0000FF"/>
          </w:rPr>
          <w:t>Закона</w:t>
        </w:r>
      </w:hyperlink>
      <w:r>
        <w:t xml:space="preserve"> РТ от 26.05.2014 N 41-ЗРТ)</w:t>
      </w:r>
    </w:p>
    <w:p w:rsidR="00460DD7" w:rsidRDefault="00460DD7">
      <w:pPr>
        <w:pStyle w:val="ConsPlusNormal"/>
        <w:ind w:firstLine="540"/>
        <w:jc w:val="both"/>
      </w:pPr>
      <w:r>
        <w:t>19. После этого с рассортированными бюллетенями под контролем членов участковой комиссии с правом решающего голоса вправе визуально ознакомиться наблюдатели, а члены участковой комиссии с правом совещательного голоса вправе убедиться в правильности проведенного подсчета.</w:t>
      </w:r>
    </w:p>
    <w:p w:rsidR="00460DD7" w:rsidRDefault="00460DD7">
      <w:pPr>
        <w:pStyle w:val="ConsPlusNormal"/>
        <w:ind w:firstLine="540"/>
        <w:jc w:val="both"/>
      </w:pPr>
      <w:bookmarkStart w:id="84" w:name="P998"/>
      <w:bookmarkEnd w:id="84"/>
      <w:r>
        <w:t xml:space="preserve">20. После ознакомления членов участковой комиссии с правом совещательного голоса и наблюдателей с рассортированными бюллетенями проводится проверка контрольных соотношений данных, внесенных в протокол об итогах голосования, в соответствии с </w:t>
      </w:r>
      <w:hyperlink w:anchor="P1179" w:history="1">
        <w:r>
          <w:rPr>
            <w:color w:val="0000FF"/>
          </w:rPr>
          <w:t>приложением 2</w:t>
        </w:r>
      </w:hyperlink>
      <w:r>
        <w:t xml:space="preserve"> к настоящему Закону. Если указанные контрольные соотношения не выполняются, участковая комиссия принимает решение о дополнительном подсчете по всем или отдельным строкам протокола об итогах голосования, в том числе о дополнительном подсчете бюллетеней. Если в результате дополнительного подсчета контрольные соотношения не выполняются вновь, участковая комиссия составляет соответствующий акт, который прилагается к протоколу об итогах голосования, и вносит данные о расхождении в строки 12 и 13 протокола. Если в результате дополнительного подсчета необходимо внести изменения в протокол об итогах голосования, заполняется новый бланк протокола, а в его увеличенную форму вносятся соответствующие исправления. Если контрольные соотношения выполняются, в строках 12 и 13 протокола проставляется цифра "0".</w:t>
      </w:r>
    </w:p>
    <w:p w:rsidR="00460DD7" w:rsidRDefault="00460DD7">
      <w:pPr>
        <w:pStyle w:val="ConsPlusNormal"/>
        <w:jc w:val="both"/>
      </w:pPr>
      <w:r>
        <w:t xml:space="preserve">(в ред. Законов РТ от 23.05.2008 </w:t>
      </w:r>
      <w:hyperlink r:id="rId312" w:history="1">
        <w:r>
          <w:rPr>
            <w:color w:val="0000FF"/>
          </w:rPr>
          <w:t>N 23-ЗРТ</w:t>
        </w:r>
      </w:hyperlink>
      <w:r>
        <w:t xml:space="preserve">, от 26.05.2014 </w:t>
      </w:r>
      <w:hyperlink r:id="rId313" w:history="1">
        <w:r>
          <w:rPr>
            <w:color w:val="0000FF"/>
          </w:rPr>
          <w:t>N 41-ЗРТ</w:t>
        </w:r>
      </w:hyperlink>
      <w:r>
        <w:t>)</w:t>
      </w:r>
    </w:p>
    <w:p w:rsidR="00460DD7" w:rsidRDefault="00460DD7">
      <w:pPr>
        <w:pStyle w:val="ConsPlusNormal"/>
        <w:ind w:firstLine="540"/>
        <w:jc w:val="both"/>
      </w:pPr>
      <w:r>
        <w:t xml:space="preserve">21. После завершения подсчета бюллетени упаковываются в отдельные пачки по голосам участников референдума, поданным за вопрос референдума или против вопроса референдума. Если в бюллетень внесено несколько вопросов референдума, такая сортировка при упаковке не проводится. В отдельные пачки упаковываются недействительные и погашенные бюллетени. На каждой пачке указывается число содержащихся в ней бюллетеней и ставится отметка, соответствующая содержанию упакованных бюллетеней. Сложенные таким образом бюллетени, а также бюллетени, упакованные в соответствии с </w:t>
      </w:r>
      <w:hyperlink w:anchor="P981" w:history="1">
        <w:r>
          <w:rPr>
            <w:color w:val="0000FF"/>
          </w:rPr>
          <w:t>пунктами 11</w:t>
        </w:r>
      </w:hyperlink>
      <w:r>
        <w:t xml:space="preserve"> и </w:t>
      </w:r>
      <w:hyperlink w:anchor="P982" w:history="1">
        <w:r>
          <w:rPr>
            <w:color w:val="0000FF"/>
          </w:rPr>
          <w:t>12</w:t>
        </w:r>
      </w:hyperlink>
      <w:r>
        <w:t xml:space="preserve"> настоящей статьи, список участников референдума помещаются в мешки или коробки, на которых указываются номер участка референдума, общее число всех упакованных бюллетеней. Мешки или коробки опечатываются и могут быть вскрыты только по решению вышестоящей комиссии референдума или суда. На указанных мешках или коробках вправе поставить свои подписи члены участковой комиссии как с правом решающего голоса, так и с правом совещательного голоса. Упаковка осуществляется в присутствии лиц, которые указаны в </w:t>
      </w:r>
      <w:hyperlink w:anchor="P328" w:history="1">
        <w:r>
          <w:rPr>
            <w:color w:val="0000FF"/>
          </w:rPr>
          <w:t>пункте 3 статьи 24</w:t>
        </w:r>
      </w:hyperlink>
      <w:r>
        <w:t xml:space="preserve"> настоящего Закона и которым предоставляется возможность поставить на мешках или коробках свои подписи.</w:t>
      </w:r>
    </w:p>
    <w:p w:rsidR="00460DD7" w:rsidRDefault="00460DD7">
      <w:pPr>
        <w:pStyle w:val="ConsPlusNormal"/>
        <w:jc w:val="both"/>
      </w:pPr>
      <w:r>
        <w:t xml:space="preserve">(п. 21 в ред. </w:t>
      </w:r>
      <w:hyperlink r:id="rId314" w:history="1">
        <w:r>
          <w:rPr>
            <w:color w:val="0000FF"/>
          </w:rPr>
          <w:t>Закона</w:t>
        </w:r>
      </w:hyperlink>
      <w:r>
        <w:t xml:space="preserve"> РТ от 26.05.2014 N 41-ЗРТ)</w:t>
      </w:r>
    </w:p>
    <w:p w:rsidR="00460DD7" w:rsidRDefault="00460DD7">
      <w:pPr>
        <w:pStyle w:val="ConsPlusNormal"/>
        <w:ind w:firstLine="540"/>
        <w:jc w:val="both"/>
      </w:pPr>
      <w:r>
        <w:t xml:space="preserve">22. При использовании технического средства подсчета голосов после завершения работы со списком участников референдума в присутствии членов участковой комиссии с правом </w:t>
      </w:r>
      <w:r>
        <w:lastRenderedPageBreak/>
        <w:t xml:space="preserve">совещательного голоса, наблюдателей, иных лиц, указанных в </w:t>
      </w:r>
      <w:hyperlink w:anchor="P328" w:history="1">
        <w:r>
          <w:rPr>
            <w:color w:val="0000FF"/>
          </w:rPr>
          <w:t>пункте 3 статьи 24</w:t>
        </w:r>
      </w:hyperlink>
      <w:r>
        <w:t xml:space="preserve"> настоящего Закона:</w:t>
      </w:r>
    </w:p>
    <w:p w:rsidR="00460DD7" w:rsidRDefault="00460DD7">
      <w:pPr>
        <w:pStyle w:val="ConsPlusNormal"/>
        <w:ind w:firstLine="540"/>
        <w:jc w:val="both"/>
      </w:pPr>
      <w:r>
        <w:t>а) если по какой-либо причине голосование в помещении для голосования временно проводилось без использования технического средства подсчета голосов, участковая комиссия проверяет неповрежденность печатей (пломб) на специальном отсеке на данном техническом средстве подсчета голосов либо на резервном стационарном ящике для голосования, открывает такой ящик и все содержащиеся в нем бюллетени опускает в техническое средство подсчета голосов таким образом, чтобы не нарушалась тайна голосования;</w:t>
      </w:r>
    </w:p>
    <w:p w:rsidR="00460DD7" w:rsidRDefault="00460DD7">
      <w:pPr>
        <w:pStyle w:val="ConsPlusNormal"/>
        <w:ind w:firstLine="540"/>
        <w:jc w:val="both"/>
      </w:pPr>
      <w:r>
        <w:t xml:space="preserve">б) участковая комиссия производит подсчет бюллетеней, находившихся в переносных ящиках для голосования, в порядке, предусмотренном </w:t>
      </w:r>
      <w:hyperlink w:anchor="P982" w:history="1">
        <w:r>
          <w:rPr>
            <w:color w:val="0000FF"/>
          </w:rPr>
          <w:t>пунктом 12</w:t>
        </w:r>
      </w:hyperlink>
      <w:r>
        <w:t xml:space="preserve"> настоящей статьи, затем все бюллетени опускаются в техническое средство подсчета голосов, переключенное в режим подсчета голосов, из переносных ящиков для голосования, при этом бюллетени опускаются таким образом, чтобы не нарушалась тайна голосования;</w:t>
      </w:r>
    </w:p>
    <w:p w:rsidR="00460DD7" w:rsidRDefault="00460DD7">
      <w:pPr>
        <w:pStyle w:val="ConsPlusNormal"/>
        <w:jc w:val="both"/>
      </w:pPr>
      <w:r>
        <w:t xml:space="preserve">(в ред. </w:t>
      </w:r>
      <w:hyperlink r:id="rId315" w:history="1">
        <w:r>
          <w:rPr>
            <w:color w:val="0000FF"/>
          </w:rPr>
          <w:t>Закона</w:t>
        </w:r>
      </w:hyperlink>
      <w:r>
        <w:t xml:space="preserve"> РТ от 23.05.2008 N 23-ЗРТ)</w:t>
      </w:r>
    </w:p>
    <w:p w:rsidR="00460DD7" w:rsidRDefault="00460DD7">
      <w:pPr>
        <w:pStyle w:val="ConsPlusNormal"/>
        <w:ind w:firstLine="540"/>
        <w:jc w:val="both"/>
      </w:pPr>
      <w:r>
        <w:t>в) участковая комиссия вводит в техническое средство подсчета голосов данные, полученные на этапе работы со списком участников референдума, то есть данные, занесенные в строки 1, 2, 3, 4, 5, 6, 7 увеличенной формы протокола об итогах голосования;</w:t>
      </w:r>
    </w:p>
    <w:p w:rsidR="00460DD7" w:rsidRDefault="00460DD7">
      <w:pPr>
        <w:pStyle w:val="ConsPlusNormal"/>
        <w:jc w:val="both"/>
      </w:pPr>
      <w:r>
        <w:t xml:space="preserve">(в ред. Законов РТ от 01.08.2011 </w:t>
      </w:r>
      <w:hyperlink r:id="rId316" w:history="1">
        <w:r>
          <w:rPr>
            <w:color w:val="0000FF"/>
          </w:rPr>
          <w:t>N 52-ЗРТ</w:t>
        </w:r>
      </w:hyperlink>
      <w:r>
        <w:t xml:space="preserve">, от 26.05.2014 </w:t>
      </w:r>
      <w:hyperlink r:id="rId317" w:history="1">
        <w:r>
          <w:rPr>
            <w:color w:val="0000FF"/>
          </w:rPr>
          <w:t>N 41-ЗРТ</w:t>
        </w:r>
      </w:hyperlink>
      <w:r>
        <w:t>)</w:t>
      </w:r>
    </w:p>
    <w:p w:rsidR="00460DD7" w:rsidRDefault="00460DD7">
      <w:pPr>
        <w:pStyle w:val="ConsPlusNormal"/>
        <w:ind w:firstLine="540"/>
        <w:jc w:val="both"/>
      </w:pPr>
      <w:r>
        <w:t>г) участковая комиссия осуществляет распечатку протокола об итогах голосования из технического средства подсчета голосов, оглашает и заносит соответствующие данные в строки 8, 9, 10, 11, 14 и последующие строки увеличенной формы протокола об итогах голосования;</w:t>
      </w:r>
    </w:p>
    <w:p w:rsidR="00460DD7" w:rsidRDefault="00460DD7">
      <w:pPr>
        <w:pStyle w:val="ConsPlusNormal"/>
        <w:jc w:val="both"/>
      </w:pPr>
      <w:r>
        <w:t xml:space="preserve">(в ред. </w:t>
      </w:r>
      <w:hyperlink r:id="rId318" w:history="1">
        <w:r>
          <w:rPr>
            <w:color w:val="0000FF"/>
          </w:rPr>
          <w:t>Закона</w:t>
        </w:r>
      </w:hyperlink>
      <w:r>
        <w:t xml:space="preserve"> РТ от 26.05.2014 N 41-ЗРТ)</w:t>
      </w:r>
    </w:p>
    <w:p w:rsidR="00460DD7" w:rsidRDefault="00460DD7">
      <w:pPr>
        <w:pStyle w:val="ConsPlusNormal"/>
        <w:ind w:firstLine="540"/>
        <w:jc w:val="both"/>
      </w:pPr>
      <w:r>
        <w:t>д) участковая комиссия проводит проверку контрольных соотношений данных, внесенных в протокол об итогах голосования. Если указанные контрольные соотношения не выполняются, участковая комиссия принимает решение о дополнительном подсчете по всем или по отдельным строкам протокола об итогах голосования, в том числе о дополнительном ручном подсчете бюллетеней. Если в результате дополнительного подсчета контрольные соотношения не выполняются снова, участковая комиссия принимает соответствующее решение, прилагаемое к протоколу об итогах голосования, и вносит данные о расхождении в строки 12 и 13 протокола об итогах голосования;</w:t>
      </w:r>
    </w:p>
    <w:p w:rsidR="00460DD7" w:rsidRDefault="00460DD7">
      <w:pPr>
        <w:pStyle w:val="ConsPlusNormal"/>
        <w:jc w:val="both"/>
      </w:pPr>
      <w:r>
        <w:t xml:space="preserve">(в ред. Законов РТ от 23.05.2008 </w:t>
      </w:r>
      <w:hyperlink r:id="rId319" w:history="1">
        <w:r>
          <w:rPr>
            <w:color w:val="0000FF"/>
          </w:rPr>
          <w:t>N 23-ЗРТ</w:t>
        </w:r>
      </w:hyperlink>
      <w:r>
        <w:t xml:space="preserve">, от 26.05.2014 </w:t>
      </w:r>
      <w:hyperlink r:id="rId320" w:history="1">
        <w:r>
          <w:rPr>
            <w:color w:val="0000FF"/>
          </w:rPr>
          <w:t>N 41-ЗРТ</w:t>
        </w:r>
      </w:hyperlink>
      <w:r>
        <w:t>)</w:t>
      </w:r>
    </w:p>
    <w:p w:rsidR="00460DD7" w:rsidRDefault="00460DD7">
      <w:pPr>
        <w:pStyle w:val="ConsPlusNormal"/>
        <w:ind w:firstLine="540"/>
        <w:jc w:val="both"/>
      </w:pPr>
      <w:r>
        <w:t xml:space="preserve">е) в случае, предусмотренном </w:t>
      </w:r>
      <w:hyperlink w:anchor="P987" w:history="1">
        <w:r>
          <w:rPr>
            <w:color w:val="0000FF"/>
          </w:rPr>
          <w:t>пунктом 14.1</w:t>
        </w:r>
      </w:hyperlink>
      <w:r>
        <w:t xml:space="preserve"> настоящей статьи, участковая комиссия осуществляет сортировку бюллетеней, отделяя бюллетени, которые извлечены из конвертов досрочно проголосовавших участников референдума и на оборотной стороне которых проставлена печать участковой комиссии. Отдельный подсчет голосов по указанным бюллетеням производится вручную либо с использованием технического средства подсчета голосов. По результатам указанного подсчета участковой комиссией составляется акт, который прилагается к протоколу об итогах голосования.</w:t>
      </w:r>
    </w:p>
    <w:p w:rsidR="00460DD7" w:rsidRDefault="00460DD7">
      <w:pPr>
        <w:pStyle w:val="ConsPlusNormal"/>
        <w:jc w:val="both"/>
      </w:pPr>
      <w:r>
        <w:t xml:space="preserve">(пп. "е" введен </w:t>
      </w:r>
      <w:hyperlink r:id="rId321" w:history="1">
        <w:r>
          <w:rPr>
            <w:color w:val="0000FF"/>
          </w:rPr>
          <w:t>Законом</w:t>
        </w:r>
      </w:hyperlink>
      <w:r>
        <w:t xml:space="preserve"> РТ от 26.05.2014 N 41-ЗРТ)</w:t>
      </w:r>
    </w:p>
    <w:p w:rsidR="00460DD7" w:rsidRDefault="00460DD7">
      <w:pPr>
        <w:pStyle w:val="ConsPlusNormal"/>
        <w:ind w:firstLine="540"/>
        <w:jc w:val="both"/>
      </w:pPr>
      <w:r>
        <w:t xml:space="preserve">23. Участковая комиссия обязана рассмотреть поступившие в день голосования до окончания подсчета голосов участников референдума жалобы (заявления) лиц, присутствовавших при подсчете голосов, и принять соответствующие решения, которые приобщаются к первому экземпляру протокола участковой комиссии об итогах голосования. В случае поступления обоснованных жалоб (заявлений) лиц, присутствовавших при непосредственном подсчете голосов, участковая комиссия, использовавшая техническое средство подсчета голосов, вправе принять решение о незамедлительном проведении непосредственного подсчета голосов без использования этого средства (ручного подсчета). Если по итогам указанного подсчета выявится разница более чем в один процент (определяемая делением меньшего числа на большее), но не менее трех единиц между данными ручного подсчета голосов и данными, полученными с использованием технического средства подсчета голосов, хотя бы по одной из следующих строк: 10, 11, 14 и последующих строк протокола участковой комиссии об итогах голосования, по результатам ручного подсчета составляется протокол об итогах голосования. Если указанная разница не выявится, подписывается протокол, полученный с помощью технического средства подсчета голосов, и составляется акт о совпадении данных, полученных в ходе повторного </w:t>
      </w:r>
      <w:r>
        <w:lastRenderedPageBreak/>
        <w:t>подсчета голосов, с первоначальными данными, который вместе с протоколом участковой комиссии об итогах голосования направляется в избирательную комиссию муниципального образования.</w:t>
      </w:r>
    </w:p>
    <w:p w:rsidR="00460DD7" w:rsidRDefault="00460DD7">
      <w:pPr>
        <w:pStyle w:val="ConsPlusNormal"/>
        <w:jc w:val="both"/>
      </w:pPr>
      <w:r>
        <w:t xml:space="preserve">(в ред. </w:t>
      </w:r>
      <w:hyperlink r:id="rId322" w:history="1">
        <w:r>
          <w:rPr>
            <w:color w:val="0000FF"/>
          </w:rPr>
          <w:t>Закона</w:t>
        </w:r>
      </w:hyperlink>
      <w:r>
        <w:t xml:space="preserve"> РТ от 26.05.2014 N 41-ЗРТ)</w:t>
      </w:r>
    </w:p>
    <w:p w:rsidR="00460DD7" w:rsidRDefault="00460DD7">
      <w:pPr>
        <w:pStyle w:val="ConsPlusNormal"/>
        <w:ind w:firstLine="540"/>
        <w:jc w:val="both"/>
      </w:pPr>
      <w:r>
        <w:t xml:space="preserve">24. После проведения всех необходимых действий и подсчетов участковая комиссия в обязательном порядке проводит итоговое заседание, на котором рассматриваются жалобы (заявления) о нарушениях при голосовании и подсчете голосов участников референдума, после чего подписывается протокол участковой комиссии об итогах голосования и выдаются копии протокола лицам, указанным в </w:t>
      </w:r>
      <w:hyperlink w:anchor="P328" w:history="1">
        <w:r>
          <w:rPr>
            <w:color w:val="0000FF"/>
          </w:rPr>
          <w:t>пункте 3 статьи 24</w:t>
        </w:r>
      </w:hyperlink>
      <w:r>
        <w:t xml:space="preserve"> настоящего Закона. Протокол об итогах голосования заполняется в двух экземплярах и подписывается всеми присутствующими членами участковой комиссии с правом решающего голоса, в нем проставляются дата и время (час с минутами) его подписания. Протокол об итогах голосования, полученный с применением технического средства подсчета голосов либо с использованием комплекса для электронного голосования, приобретает юридическую силу после указанного подписания. Не допускаются заполнение протокола об итогах голосования карандашом и внесение в него каких-либо изменений. Подписание протокола с нарушением этого порядка является основанием для признания этого протокола недействительным и проведения повторного подсчета голосов.</w:t>
      </w:r>
    </w:p>
    <w:p w:rsidR="00460DD7" w:rsidRDefault="00460DD7">
      <w:pPr>
        <w:pStyle w:val="ConsPlusNormal"/>
        <w:jc w:val="both"/>
      </w:pPr>
      <w:r>
        <w:t xml:space="preserve">(в ред. </w:t>
      </w:r>
      <w:hyperlink r:id="rId323" w:history="1">
        <w:r>
          <w:rPr>
            <w:color w:val="0000FF"/>
          </w:rPr>
          <w:t>Закона</w:t>
        </w:r>
      </w:hyperlink>
      <w:r>
        <w:t xml:space="preserve"> РТ от 23.05.2008 N 23-ЗРТ)</w:t>
      </w:r>
    </w:p>
    <w:p w:rsidR="00460DD7" w:rsidRDefault="00460DD7">
      <w:pPr>
        <w:pStyle w:val="ConsPlusNormal"/>
        <w:ind w:firstLine="540"/>
        <w:jc w:val="both"/>
      </w:pPr>
      <w:r>
        <w:t>25. Если во время заполнения протокола об итогах голосования некоторые члены участковой комиссии с правом решающего голоса отсутствуют, в протоколе делается об этом запись с указанием причины их отсутствия. Протокол является действительным, если он подписан большинством от установленного числа членов участковой комиссии с правом решающего голоса. Если при подписании протокола об итогах голосования имеет место проставление подписи хотя бы за одного члена участковой комиссии с правом решающего голоса другим членом участковой комиссии или посторонним лицом, это является основанием для признания данного протокола недействительным и проведения повторного подсчета голосов.</w:t>
      </w:r>
    </w:p>
    <w:p w:rsidR="00460DD7" w:rsidRDefault="00460DD7">
      <w:pPr>
        <w:pStyle w:val="ConsPlusNormal"/>
        <w:ind w:firstLine="540"/>
        <w:jc w:val="both"/>
      </w:pPr>
      <w:r>
        <w:t>26. При подписании протокола об итогах голосования члены участковой комиссии с правом решающего голоса, не согласные с содержанием протокола, вправе приложить к протоколу особое мнение, о чем в протоколе делается соответствующая запись.</w:t>
      </w:r>
    </w:p>
    <w:p w:rsidR="00460DD7" w:rsidRDefault="00460DD7">
      <w:pPr>
        <w:pStyle w:val="ConsPlusNormal"/>
        <w:ind w:firstLine="540"/>
        <w:jc w:val="both"/>
      </w:pPr>
      <w:r>
        <w:t xml:space="preserve">27. По требованию члена участковой комиссии, наблюдателя, иных лиц, указанных в </w:t>
      </w:r>
      <w:hyperlink r:id="rId324" w:history="1">
        <w:r>
          <w:rPr>
            <w:color w:val="0000FF"/>
          </w:rPr>
          <w:t>пункте 3 статьи 30</w:t>
        </w:r>
      </w:hyperlink>
      <w:r>
        <w:t xml:space="preserve"> Федерального закона "Об основных гарантиях избирательных прав и права на участие в референдуме граждан Российской Федерации", участковая комиссия немедленно после подписания протокола об итогах голосования (в том числе составленного повторно) обязана выдать указанным лицам заверенную копию протокола об итогах голосования. Участковая комиссия отмечает факт выдачи заверенной копии в соответствующем реестре. Лицо, получившее заверенную копию, расписывается в указанном реестре. Ответственность за соответствие в полном объеме данных, содержащихся в копии протокола об итогах голосования, данным, содержащимся в протоколе, несет лицо, заверившее указанную копию протокола.</w:t>
      </w:r>
    </w:p>
    <w:p w:rsidR="00460DD7" w:rsidRDefault="00460DD7">
      <w:pPr>
        <w:pStyle w:val="ConsPlusNormal"/>
        <w:jc w:val="both"/>
      </w:pPr>
      <w:r>
        <w:t xml:space="preserve">(в ред. Законов РТ от 23.05.2008 </w:t>
      </w:r>
      <w:hyperlink r:id="rId325" w:history="1">
        <w:r>
          <w:rPr>
            <w:color w:val="0000FF"/>
          </w:rPr>
          <w:t>N 23-ЗРТ</w:t>
        </w:r>
      </w:hyperlink>
      <w:r>
        <w:t xml:space="preserve">, от 18.10.2013 </w:t>
      </w:r>
      <w:hyperlink r:id="rId326" w:history="1">
        <w:r>
          <w:rPr>
            <w:color w:val="0000FF"/>
          </w:rPr>
          <w:t>N 82-ЗРТ</w:t>
        </w:r>
      </w:hyperlink>
      <w:r>
        <w:t>)</w:t>
      </w:r>
    </w:p>
    <w:p w:rsidR="00460DD7" w:rsidRDefault="00460DD7">
      <w:pPr>
        <w:pStyle w:val="ConsPlusNormal"/>
        <w:ind w:firstLine="540"/>
        <w:jc w:val="both"/>
      </w:pPr>
      <w:r>
        <w:t xml:space="preserve">28. Первый экземпляр протокола участковой комиссии об итогах голосования после подписания его всеми присутствующими членами участковой комиссии с правом решающего голоса и выдачи его заверенных копий лицам, имеющим право на получение этих копий, незамедлительно направляется в избирательную комиссию муниципального образования и возврату в участковую комиссию не подлежит. Если протокол составлен в электронном виде, его копия изготавливается путем распечатки протокола на бумажном носителе и заверяется в порядке, установленном Федеральным </w:t>
      </w:r>
      <w:hyperlink r:id="rId327"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 Выдаваемые заверенные копии протоколов нумеруются. К первому экземпляру протокола об итогах голосования приобщаются особые мнения членов участковой комиссии с правом решающего голоса, а также поступившие в указанную комиссию референдума в день голосования и до окончания подсчета голосов участников референдума жалобы (заявления) на нарушения настоящего Закона, принятые по указанным жалобам (заявлениям) решения участковой комиссии и составленные участковой комиссией акты и реестры. Заверенные копии указанных документов и решений участковой комиссии прилагаются ко второму экземпляру протокола об итогах голосования. Первый </w:t>
      </w:r>
      <w:r>
        <w:lastRenderedPageBreak/>
        <w:t>экземпляр протокола об итогах голосования с приложенными к нему документами доставляется в вышестоящую комиссию референдума председателем или секретарем участковой комиссии либо иным членом участковой комиссии с правом решающего голоса по поручению председателя участковой комиссии. При указанной передаче протокола участковой комиссии вправе присутствовать другие члены участковой комиссии, а также наблюдатели, направленные в данную участковую комиссию.</w:t>
      </w:r>
    </w:p>
    <w:p w:rsidR="00460DD7" w:rsidRDefault="00460DD7">
      <w:pPr>
        <w:pStyle w:val="ConsPlusNormal"/>
        <w:jc w:val="both"/>
      </w:pPr>
      <w:r>
        <w:t xml:space="preserve">(в ред. </w:t>
      </w:r>
      <w:hyperlink r:id="rId328" w:history="1">
        <w:r>
          <w:rPr>
            <w:color w:val="0000FF"/>
          </w:rPr>
          <w:t>Закона</w:t>
        </w:r>
      </w:hyperlink>
      <w:r>
        <w:t xml:space="preserve"> РТ от 23.05.2008 N 23-ЗРТ)</w:t>
      </w:r>
    </w:p>
    <w:p w:rsidR="00460DD7" w:rsidRDefault="00460DD7">
      <w:pPr>
        <w:pStyle w:val="ConsPlusNormal"/>
        <w:ind w:firstLine="540"/>
        <w:jc w:val="both"/>
      </w:pPr>
      <w:r>
        <w:t xml:space="preserve">29. Второй экземпляр протокола об итогах голосования предоставляется для ознакомления наблюдателям, иным лицам, указанным в </w:t>
      </w:r>
      <w:hyperlink w:anchor="P328" w:history="1">
        <w:r>
          <w:rPr>
            <w:color w:val="0000FF"/>
          </w:rPr>
          <w:t>пункте 3 статьи 24</w:t>
        </w:r>
      </w:hyperlink>
      <w:r>
        <w:t xml:space="preserve"> настоящего Закона, а его заверенная копия вывешивается для всеобщего ознакомления в месте, установленном участковой комиссией. Если протокол составлен в электронном виде, его второй экземпляр изготавливается путем распечатки протокола на бумажном носителе и подписывается всеми членами участковой комиссии с правом решающего голоса, присутствовавшими при установлении итогов голосования и составлении протокола. Второй экземпляр протокола вместе с предусмотренной законом документацией референдума, включая бюллетени, списки членов участковой комиссии с правом совещательного голоса, иных лиц, указанных в </w:t>
      </w:r>
      <w:hyperlink w:anchor="P328" w:history="1">
        <w:r>
          <w:rPr>
            <w:color w:val="0000FF"/>
          </w:rPr>
          <w:t>пункте 3 статьи 24</w:t>
        </w:r>
      </w:hyperlink>
      <w:r>
        <w:t xml:space="preserve"> настоящего Закона, а также печать участковой комиссии передается в вышестоящую комиссию для хранения.</w:t>
      </w:r>
    </w:p>
    <w:p w:rsidR="00460DD7" w:rsidRDefault="00460DD7">
      <w:pPr>
        <w:pStyle w:val="ConsPlusNormal"/>
        <w:jc w:val="both"/>
      </w:pPr>
      <w:r>
        <w:t xml:space="preserve">(в ред. </w:t>
      </w:r>
      <w:hyperlink r:id="rId329" w:history="1">
        <w:r>
          <w:rPr>
            <w:color w:val="0000FF"/>
          </w:rPr>
          <w:t>Закона</w:t>
        </w:r>
      </w:hyperlink>
      <w:r>
        <w:t xml:space="preserve"> РТ от 18.10.2013 N 82-ЗРТ)</w:t>
      </w:r>
    </w:p>
    <w:p w:rsidR="00460DD7" w:rsidRDefault="00460DD7">
      <w:pPr>
        <w:pStyle w:val="ConsPlusNormal"/>
        <w:ind w:firstLine="540"/>
        <w:jc w:val="both"/>
      </w:pPr>
      <w:r>
        <w:t>30. В соответствии с федеральным законом участковые комиссии по решению Центральной избирательной комиссии Российской Федерации или на основании ее поручения по решению Центральной избирательной комиссии Республики Татарстан используют при голосовании на референдуме вместо стационарных ящиков для голосования технические средства подсчета голосов или комплексы для электронного голосования. Перечень участков референдума, на которых используются технические средства подсчета голосов и комплексы для электронного голосования, определяется Центральной избирательной комиссией Российской Федерации или по ее поручению Центральной избирательной комиссией Республики Татарстан.</w:t>
      </w:r>
    </w:p>
    <w:p w:rsidR="00460DD7" w:rsidRDefault="00460DD7">
      <w:pPr>
        <w:pStyle w:val="ConsPlusNormal"/>
        <w:jc w:val="both"/>
      </w:pPr>
      <w:r>
        <w:t xml:space="preserve">(в ред. </w:t>
      </w:r>
      <w:hyperlink r:id="rId330" w:history="1">
        <w:r>
          <w:rPr>
            <w:color w:val="0000FF"/>
          </w:rPr>
          <w:t>Закона</w:t>
        </w:r>
      </w:hyperlink>
      <w:r>
        <w:t xml:space="preserve"> РТ от 23.05.2008 N 23-ЗРТ)</w:t>
      </w:r>
    </w:p>
    <w:p w:rsidR="00460DD7" w:rsidRDefault="00460DD7">
      <w:pPr>
        <w:pStyle w:val="ConsPlusNormal"/>
        <w:ind w:firstLine="540"/>
        <w:jc w:val="both"/>
      </w:pPr>
      <w:r>
        <w:t>Порядок подсчета голосов участников референдума при использовании технических средств подсчета голосов, комплексов для электронного голосования, а также порядок использования технических средств подсчета голосов, технической системы передачи информации, порядок и сроки передачи, обработки и использования информации о референдуме, в том числе переданных по техническим каналам связи в электронном виде данных протокола об итогах голосования, устанавливаются Федеральным законом, а в части, не урегулированной Федеральным законом, - Центральной избирательной комиссией Российской Федерации.</w:t>
      </w:r>
    </w:p>
    <w:p w:rsidR="00460DD7" w:rsidRDefault="00460DD7">
      <w:pPr>
        <w:pStyle w:val="ConsPlusNormal"/>
        <w:jc w:val="both"/>
      </w:pPr>
      <w:r>
        <w:t xml:space="preserve">(в ред. </w:t>
      </w:r>
      <w:hyperlink r:id="rId331" w:history="1">
        <w:r>
          <w:rPr>
            <w:color w:val="0000FF"/>
          </w:rPr>
          <w:t>Закона</w:t>
        </w:r>
      </w:hyperlink>
      <w:r>
        <w:t xml:space="preserve"> РТ от 23.05.2008 N 23-ЗРТ)</w:t>
      </w:r>
    </w:p>
    <w:p w:rsidR="00460DD7" w:rsidRDefault="00460DD7">
      <w:pPr>
        <w:pStyle w:val="ConsPlusNormal"/>
        <w:ind w:firstLine="540"/>
        <w:jc w:val="both"/>
      </w:pPr>
      <w:r>
        <w:t>31. При проведении референдума в муниципальном районе и городском округе данные протоколов участковых комиссий об итогах голосования размещаются в информационно-телекоммуникационной сети "Интернет" в порядке, определяемом Центральной избирательной комиссией Российской Федерации.</w:t>
      </w:r>
    </w:p>
    <w:p w:rsidR="00460DD7" w:rsidRDefault="00460DD7">
      <w:pPr>
        <w:pStyle w:val="ConsPlusNormal"/>
        <w:jc w:val="both"/>
      </w:pPr>
      <w:r>
        <w:t xml:space="preserve">(п. 31 введен </w:t>
      </w:r>
      <w:hyperlink r:id="rId332" w:history="1">
        <w:r>
          <w:rPr>
            <w:color w:val="0000FF"/>
          </w:rPr>
          <w:t>Законом</w:t>
        </w:r>
      </w:hyperlink>
      <w:r>
        <w:t xml:space="preserve"> РТ от 23.05.2008 N 23-ЗРТ; в ред. </w:t>
      </w:r>
      <w:hyperlink r:id="rId333" w:history="1">
        <w:r>
          <w:rPr>
            <w:color w:val="0000FF"/>
          </w:rPr>
          <w:t>Закона</w:t>
        </w:r>
      </w:hyperlink>
      <w:r>
        <w:t xml:space="preserve"> РТ от 20.12.2011 N 106-ЗРТ)</w:t>
      </w:r>
    </w:p>
    <w:p w:rsidR="00460DD7" w:rsidRDefault="00460DD7">
      <w:pPr>
        <w:pStyle w:val="ConsPlusNormal"/>
        <w:ind w:firstLine="540"/>
        <w:jc w:val="both"/>
      </w:pPr>
    </w:p>
    <w:p w:rsidR="00460DD7" w:rsidRDefault="00460DD7">
      <w:pPr>
        <w:pStyle w:val="ConsPlusNormal"/>
        <w:ind w:firstLine="540"/>
        <w:jc w:val="both"/>
      </w:pPr>
      <w:r>
        <w:t>Статья 56. Определение результатов референдума</w:t>
      </w:r>
    </w:p>
    <w:p w:rsidR="00460DD7" w:rsidRDefault="00460DD7">
      <w:pPr>
        <w:pStyle w:val="ConsPlusNormal"/>
        <w:ind w:firstLine="540"/>
        <w:jc w:val="both"/>
      </w:pPr>
    </w:p>
    <w:p w:rsidR="00460DD7" w:rsidRDefault="00460DD7">
      <w:pPr>
        <w:pStyle w:val="ConsPlusNormal"/>
        <w:ind w:firstLine="540"/>
        <w:jc w:val="both"/>
      </w:pPr>
      <w:r>
        <w:t>1. Избирательная комиссия муниципального образования на основании первых экземпляров протоколов об итогах голосования, полученных из участковых комиссий, путем суммирования содержащихся в этих протоколах данных не позднее чем через семь дней со дня голосования определяет результаты референдума. Члены избирательной комиссии муниципального образования с правом решающего голоса определяют результаты референдума лично.</w:t>
      </w:r>
    </w:p>
    <w:p w:rsidR="00460DD7" w:rsidRDefault="00460DD7">
      <w:pPr>
        <w:pStyle w:val="ConsPlusNormal"/>
        <w:ind w:firstLine="540"/>
        <w:jc w:val="both"/>
      </w:pPr>
      <w:r>
        <w:t xml:space="preserve">2. Прием протоколов участковых комиссий, суммирование данных этих протоколов и составление протокола о результатах референдума осуществляются в одном помещении, при этом все действия членов избирательной комиссии муниципального образования по приему протоколов участковых комиссий, суммированию данных этих протоколов и составлению протокола о результатах референдума должны находиться в поле зрения членов избирательной </w:t>
      </w:r>
      <w:r>
        <w:lastRenderedPageBreak/>
        <w:t xml:space="preserve">комиссии муниципального образования и наблюдателей, иных лиц, указанных в </w:t>
      </w:r>
      <w:hyperlink w:anchor="P328" w:history="1">
        <w:r>
          <w:rPr>
            <w:color w:val="0000FF"/>
          </w:rPr>
          <w:t>пункте 3 статьи 24</w:t>
        </w:r>
      </w:hyperlink>
      <w:r>
        <w:t xml:space="preserve"> настоящего Закона. В указанном помещении должна находиться увеличенная форма сводной таблицы, в которую немедленно после прибытия председателя, секретаря или иного члена участковой комиссии с правом решающего голоса с первым экземпляром протокола об итогах голосования заносятся данные этого протокола с указанием времени их внесения.</w:t>
      </w:r>
    </w:p>
    <w:p w:rsidR="00460DD7" w:rsidRDefault="00460DD7">
      <w:pPr>
        <w:pStyle w:val="ConsPlusNormal"/>
        <w:ind w:firstLine="540"/>
        <w:jc w:val="both"/>
      </w:pPr>
      <w:r>
        <w:t>Председатель, секретарь или иной член участковой комиссии с правом решающего голоса передает первый экземпляр протокола участковой комиссии с приложенными к нему документами члену избирательной комиссии муниципального образования с правом решающего голоса, который проверяет правильность заполнения протокола, полноту приложенных документов и выполнение контрольных соотношений.</w:t>
      </w:r>
    </w:p>
    <w:p w:rsidR="00460DD7" w:rsidRDefault="00460DD7">
      <w:pPr>
        <w:pStyle w:val="ConsPlusNormal"/>
        <w:ind w:firstLine="540"/>
        <w:jc w:val="both"/>
      </w:pPr>
      <w:r>
        <w:t xml:space="preserve">Если протокол участковой комиссии об итогах голосования составлен с нарушением требований настоящего Закона, предъявляемых к составлению протокола, указанная комиссия обязана составить повторный протокол в соответствии с требованиями </w:t>
      </w:r>
      <w:hyperlink w:anchor="P1061" w:history="1">
        <w:r>
          <w:rPr>
            <w:color w:val="0000FF"/>
          </w:rPr>
          <w:t>пункта 12</w:t>
        </w:r>
      </w:hyperlink>
      <w:r>
        <w:t xml:space="preserve"> настоящей статьи, а первоначально представленный протокол остается в избирательной комиссии муниципального образования.</w:t>
      </w:r>
    </w:p>
    <w:p w:rsidR="00460DD7" w:rsidRDefault="00460DD7">
      <w:pPr>
        <w:pStyle w:val="ConsPlusNormal"/>
        <w:ind w:firstLine="540"/>
        <w:jc w:val="both"/>
      </w:pPr>
      <w:r>
        <w:t>Если протокол участковой комиссии об итогах голосования составлен в соответствии с требованиями настоящего Закона, предъявляемыми к составлению протокола, член избирательной комиссии муниципального образования вносит данные этого протокола в сводную таблицу избирательной комиссии муниципального образования. Председатель, секретарь или иной член участковой комиссии с правом решающего голоса, передавший члену избирательной комиссии муниципального образования протокол об итогах голосования, расписывается в увеличенной форме сводной таблицы под данными протокола соответствующей комиссии об итогах голосования.</w:t>
      </w:r>
    </w:p>
    <w:p w:rsidR="00460DD7" w:rsidRDefault="00460DD7">
      <w:pPr>
        <w:pStyle w:val="ConsPlusNormal"/>
        <w:ind w:firstLine="540"/>
        <w:jc w:val="both"/>
      </w:pPr>
      <w:r>
        <w:t>3. Референдум признается избирательной комиссией муниципального образования несостоявшимся в случае, если в нем приняло участие не более половины участников референдума, внесенных в списки участников референдума на территории муниципального образования.</w:t>
      </w:r>
    </w:p>
    <w:p w:rsidR="00460DD7" w:rsidRDefault="00460DD7">
      <w:pPr>
        <w:pStyle w:val="ConsPlusNormal"/>
        <w:ind w:firstLine="540"/>
        <w:jc w:val="both"/>
      </w:pPr>
      <w:r>
        <w:t>4. Решение на референдуме считается принятым, если за это решение проголосовало более 50 процентов участников референдума, принявших участие в голосовании. Избирательная комиссия муниципального образования признает решение не принятым на референдуме в случае, если за это решение проголосовало 50 и менее процентов участников референдума, принявших участие в голосовании.</w:t>
      </w:r>
    </w:p>
    <w:p w:rsidR="00460DD7" w:rsidRDefault="00460DD7">
      <w:pPr>
        <w:pStyle w:val="ConsPlusNormal"/>
        <w:jc w:val="both"/>
      </w:pPr>
      <w:r>
        <w:t xml:space="preserve">(в ред. </w:t>
      </w:r>
      <w:hyperlink r:id="rId334" w:history="1">
        <w:r>
          <w:rPr>
            <w:color w:val="0000FF"/>
          </w:rPr>
          <w:t>Закона</w:t>
        </w:r>
      </w:hyperlink>
      <w:r>
        <w:t xml:space="preserve"> РТ от 23.05.2008 N 23-ЗРТ)</w:t>
      </w:r>
    </w:p>
    <w:p w:rsidR="00460DD7" w:rsidRDefault="00460DD7">
      <w:pPr>
        <w:pStyle w:val="ConsPlusNormal"/>
        <w:ind w:firstLine="540"/>
        <w:jc w:val="both"/>
      </w:pPr>
      <w:r>
        <w:t>4.1. Число участников референдума, принявших участие в голосовании, определяется по числу бюллетеней установленной формы, обнаруженных в ящиках для голосования. Число участников референдума, принявших участие в референдуме, определяется по числу подписей участников референдума в списке участников референдума, проголосовавших в помещении для голосования в день голосования, и по числу отметок в списке участников референдума о том, что участник референдума проголосовал вне помещения для голосования.</w:t>
      </w:r>
    </w:p>
    <w:p w:rsidR="00460DD7" w:rsidRDefault="00460DD7">
      <w:pPr>
        <w:pStyle w:val="ConsPlusNormal"/>
        <w:jc w:val="both"/>
      </w:pPr>
      <w:r>
        <w:t xml:space="preserve">(п. 4.1 введен </w:t>
      </w:r>
      <w:hyperlink r:id="rId335" w:history="1">
        <w:r>
          <w:rPr>
            <w:color w:val="0000FF"/>
          </w:rPr>
          <w:t>Законом</w:t>
        </w:r>
      </w:hyperlink>
      <w:r>
        <w:t xml:space="preserve"> РТ от 23.05.2008 N 23-ЗРТ)</w:t>
      </w:r>
    </w:p>
    <w:p w:rsidR="00460DD7" w:rsidRDefault="00460DD7">
      <w:pPr>
        <w:pStyle w:val="ConsPlusNormal"/>
        <w:ind w:firstLine="540"/>
        <w:jc w:val="both"/>
      </w:pPr>
      <w:r>
        <w:t>5. Избирательная комиссия муниципального образования признает результаты референдума недействительными:</w:t>
      </w:r>
    </w:p>
    <w:p w:rsidR="00460DD7" w:rsidRDefault="00460DD7">
      <w:pPr>
        <w:pStyle w:val="ConsPlusNormal"/>
        <w:ind w:firstLine="540"/>
        <w:jc w:val="both"/>
      </w:pPr>
      <w:r>
        <w:t>а) в случае, если допущенные при проведении голосования или установлении итогов голосования нарушения не позволяют с достоверностью определить результаты волеизъявления участников референдума;</w:t>
      </w:r>
    </w:p>
    <w:p w:rsidR="00460DD7" w:rsidRDefault="00460DD7">
      <w:pPr>
        <w:pStyle w:val="ConsPlusNormal"/>
        <w:ind w:firstLine="540"/>
        <w:jc w:val="both"/>
      </w:pPr>
      <w:r>
        <w:t>б) в случае, если они признаны недействительными на части участков референдума, списки участников референдума на которых на момент окончания голосования в совокупности включают не менее чем одну четвертую часть от общего числа участников референдума, внесенных в списки участников референдума на момент окончания голосования на территории муниципального образования;</w:t>
      </w:r>
    </w:p>
    <w:p w:rsidR="00460DD7" w:rsidRDefault="00460DD7">
      <w:pPr>
        <w:pStyle w:val="ConsPlusNormal"/>
        <w:ind w:firstLine="540"/>
        <w:jc w:val="both"/>
      </w:pPr>
      <w:r>
        <w:t>в) по решению суда.</w:t>
      </w:r>
    </w:p>
    <w:p w:rsidR="00460DD7" w:rsidRDefault="00460DD7">
      <w:pPr>
        <w:pStyle w:val="ConsPlusNormal"/>
        <w:ind w:firstLine="540"/>
        <w:jc w:val="both"/>
      </w:pPr>
      <w:r>
        <w:t xml:space="preserve">6. О результатах референдума составляются в двух экземплярах протокол и сводная таблица, которые подписывают все присутствующие члены избирательной комиссии муниципального образования с правом решающего голоса. В протокол о результатах </w:t>
      </w:r>
      <w:r>
        <w:lastRenderedPageBreak/>
        <w:t>референдума заносятся следующие данные:</w:t>
      </w:r>
    </w:p>
    <w:p w:rsidR="00460DD7" w:rsidRDefault="00460DD7">
      <w:pPr>
        <w:pStyle w:val="ConsPlusNormal"/>
        <w:ind w:firstLine="540"/>
        <w:jc w:val="both"/>
      </w:pPr>
      <w:r>
        <w:t>а) число участковых комиссий на территории муниципального образования;</w:t>
      </w:r>
    </w:p>
    <w:p w:rsidR="00460DD7" w:rsidRDefault="00460DD7">
      <w:pPr>
        <w:pStyle w:val="ConsPlusNormal"/>
        <w:ind w:firstLine="540"/>
        <w:jc w:val="both"/>
      </w:pPr>
      <w:r>
        <w:t>б) число протоколов участковых комиссий об итогах голосования;</w:t>
      </w:r>
    </w:p>
    <w:p w:rsidR="00460DD7" w:rsidRDefault="00460DD7">
      <w:pPr>
        <w:pStyle w:val="ConsPlusNormal"/>
        <w:ind w:firstLine="540"/>
        <w:jc w:val="both"/>
      </w:pPr>
      <w:r>
        <w:t>в) суммарные данные по всем строкам, содержащимся в протоколах участковых комиссий об итогах голосования.</w:t>
      </w:r>
    </w:p>
    <w:p w:rsidR="00460DD7" w:rsidRDefault="00460DD7">
      <w:pPr>
        <w:pStyle w:val="ConsPlusNormal"/>
        <w:ind w:firstLine="540"/>
        <w:jc w:val="both"/>
      </w:pPr>
      <w:r>
        <w:t xml:space="preserve">Абзац утратил силу. - </w:t>
      </w:r>
      <w:hyperlink r:id="rId336" w:history="1">
        <w:r>
          <w:rPr>
            <w:color w:val="0000FF"/>
          </w:rPr>
          <w:t>Закон</w:t>
        </w:r>
      </w:hyperlink>
      <w:r>
        <w:t xml:space="preserve"> РТ от 26.05.2014 N 41-ЗРТ.</w:t>
      </w:r>
    </w:p>
    <w:p w:rsidR="00460DD7" w:rsidRDefault="00460DD7">
      <w:pPr>
        <w:pStyle w:val="ConsPlusNormal"/>
        <w:ind w:firstLine="540"/>
        <w:jc w:val="both"/>
      </w:pPr>
      <w:r>
        <w:t>На основании протокола о результатах референдума избирательная комиссия муниципального образования принимает решение о результатах референдума.</w:t>
      </w:r>
    </w:p>
    <w:p w:rsidR="00460DD7" w:rsidRDefault="00460DD7">
      <w:pPr>
        <w:pStyle w:val="ConsPlusNormal"/>
        <w:jc w:val="both"/>
      </w:pPr>
      <w:r>
        <w:t xml:space="preserve">(абзац введен </w:t>
      </w:r>
      <w:hyperlink r:id="rId337" w:history="1">
        <w:r>
          <w:rPr>
            <w:color w:val="0000FF"/>
          </w:rPr>
          <w:t>Законом</w:t>
        </w:r>
      </w:hyperlink>
      <w:r>
        <w:t xml:space="preserve"> РТ от 23.05.2008 N 23-ЗРТ)</w:t>
      </w:r>
    </w:p>
    <w:p w:rsidR="00460DD7" w:rsidRDefault="00460DD7">
      <w:pPr>
        <w:pStyle w:val="ConsPlusNormal"/>
        <w:ind w:firstLine="540"/>
        <w:jc w:val="both"/>
      </w:pPr>
      <w:r>
        <w:t xml:space="preserve">7. Для подписания протокола избирательная комиссия муниципального образования в обязательном порядке проводит итоговое заседание, на котором рассматриваются поступившие в избирательную комиссию муниципального образования жалобы (заявления), связанные с проведением голосования, подсчетом голосов и составлением протоколов участковых комиссий. После подписания протокола о результатах референдума избирательная комиссия муниципального образования выдает копии протокола лицам, указанным в </w:t>
      </w:r>
      <w:hyperlink w:anchor="P328" w:history="1">
        <w:r>
          <w:rPr>
            <w:color w:val="0000FF"/>
          </w:rPr>
          <w:t>пункте 3 статьи 24</w:t>
        </w:r>
      </w:hyperlink>
      <w:r>
        <w:t xml:space="preserve"> настоящего Закона. В протоколе проставляются дата и время (час с минутами) его подписания. Подписание протокола с нарушением этого порядка является основанием для признания протокола недействительным.</w:t>
      </w:r>
    </w:p>
    <w:p w:rsidR="00460DD7" w:rsidRDefault="00460DD7">
      <w:pPr>
        <w:pStyle w:val="ConsPlusNormal"/>
        <w:ind w:firstLine="540"/>
        <w:jc w:val="both"/>
      </w:pPr>
      <w:r>
        <w:t>8. Член избирательной комиссии муниципального образования с правом решающего голоса, который не согласен с протоколом в целом или с отдельными его положениями, вправе приложить к протоколу особое мнение, о чем в протоколе делается соответствующая запись.</w:t>
      </w:r>
    </w:p>
    <w:p w:rsidR="00460DD7" w:rsidRDefault="00460DD7">
      <w:pPr>
        <w:pStyle w:val="ConsPlusNormal"/>
        <w:ind w:firstLine="540"/>
        <w:jc w:val="both"/>
      </w:pPr>
      <w:r>
        <w:t>9. К первому экземпляру протокола приобщаются особые мнения членов избирательной комиссии муниципального образования, а также поступившие в указанную комиссию в период, который начинается в день голосования и оканчивается в день составления протокола о результатах референдума, жалобы (заявления) на нарушения федерального закона, настоящего Закона и принятые по указанным жалобам (заявлениям) решения.</w:t>
      </w:r>
    </w:p>
    <w:p w:rsidR="00460DD7" w:rsidRDefault="00460DD7">
      <w:pPr>
        <w:pStyle w:val="ConsPlusNormal"/>
        <w:ind w:firstLine="540"/>
        <w:jc w:val="both"/>
      </w:pPr>
      <w:r>
        <w:t xml:space="preserve">10. Второй экземпляр протокола об итогах голосования вместе со вторым экземпляром сводной таблицы об итогах голосования, списками членов избирательной комиссии муниципального образования с правом совещательного голоса, наблюдателей, иных лиц, указанных в </w:t>
      </w:r>
      <w:hyperlink w:anchor="P328" w:history="1">
        <w:r>
          <w:rPr>
            <w:color w:val="0000FF"/>
          </w:rPr>
          <w:t>пункте 3 статьи 24</w:t>
        </w:r>
      </w:hyperlink>
      <w:r>
        <w:t xml:space="preserve"> настоящего Закона, присутствовавших при установлении результатов референдума и составлении протоколов, и с другой документацией хранится секретарем указанной комиссии в охраняемом помещении.</w:t>
      </w:r>
    </w:p>
    <w:p w:rsidR="00460DD7" w:rsidRDefault="00460DD7">
      <w:pPr>
        <w:pStyle w:val="ConsPlusNormal"/>
        <w:ind w:firstLine="540"/>
        <w:jc w:val="both"/>
      </w:pPr>
      <w:r>
        <w:t xml:space="preserve">11. Второй экземпляр протокола об итогах голосования вместе со вторым экземпляром сводной таблицы об итогах голосования предоставляются для ознакомления и снятия копий членам избирательной комиссии муниципального образования, наблюдателям, иным лицам, указанным в </w:t>
      </w:r>
      <w:hyperlink w:anchor="P328" w:history="1">
        <w:r>
          <w:rPr>
            <w:color w:val="0000FF"/>
          </w:rPr>
          <w:t>пункте 3 статьи 24</w:t>
        </w:r>
      </w:hyperlink>
      <w:r>
        <w:t xml:space="preserve"> настоящего Закона, а заверенная копия протокола вывешивается для всеобщего ознакомления.</w:t>
      </w:r>
    </w:p>
    <w:p w:rsidR="00460DD7" w:rsidRDefault="00460DD7">
      <w:pPr>
        <w:pStyle w:val="ConsPlusNormal"/>
        <w:ind w:firstLine="540"/>
        <w:jc w:val="both"/>
      </w:pPr>
      <w:bookmarkStart w:id="85" w:name="P1061"/>
      <w:bookmarkEnd w:id="85"/>
      <w:r>
        <w:t xml:space="preserve">12. Если после подписания протокола о результатах референдума и (или) сводной таблицы о результатах референдума избирательная комиссия муниципального образования выявила в них неточность (описку, опечатку либо ошибку в сложении данных протоколов нижестоящих комиссий референдума), избирательная комиссия муниципального образования обязана на своем заседании рассмотреть вопрос о внесении уточнений в строки 1 - 13 протокола и (или) в сводную таблицу. О принятом решении избирательная комиссия муниципального образования в обязательном порядке информирует своих членов с правом совещательного голоса, наблюдателей и других лиц, присутствовавших при составлении ранее утвержденного протокола, а также представителей средств массовой информации. В этом случае избирательная комиссия муниципального образования составляет протокол и (или) сводную таблицу, на которых делается отметка: "Повторный" и (или) "Повторная". Нарушение указанного порядка составления повторного протокола и повторной сводной таблицы является основанием для признания этого протокола недействительным. В случае, если требуется внести уточнения в строку 14 и последующие строки протокола о результатах референдума, проводится повторный подсчет голосов в порядке, установленном </w:t>
      </w:r>
      <w:hyperlink w:anchor="P1063" w:history="1">
        <w:r>
          <w:rPr>
            <w:color w:val="0000FF"/>
          </w:rPr>
          <w:t>пунктом 13</w:t>
        </w:r>
      </w:hyperlink>
      <w:r>
        <w:t xml:space="preserve"> настоящей статьи.</w:t>
      </w:r>
    </w:p>
    <w:p w:rsidR="00460DD7" w:rsidRDefault="00460DD7">
      <w:pPr>
        <w:pStyle w:val="ConsPlusNormal"/>
        <w:jc w:val="both"/>
      </w:pPr>
      <w:r>
        <w:t xml:space="preserve">(п. 12 в ред. Законов РТ от 23.05.2008 </w:t>
      </w:r>
      <w:hyperlink r:id="rId338" w:history="1">
        <w:r>
          <w:rPr>
            <w:color w:val="0000FF"/>
          </w:rPr>
          <w:t>N 23-ЗРТ</w:t>
        </w:r>
      </w:hyperlink>
      <w:r>
        <w:t xml:space="preserve">, от 26.05.2014 </w:t>
      </w:r>
      <w:hyperlink r:id="rId339" w:history="1">
        <w:r>
          <w:rPr>
            <w:color w:val="0000FF"/>
          </w:rPr>
          <w:t>N 41-ЗРТ</w:t>
        </w:r>
      </w:hyperlink>
      <w:r>
        <w:t>)</w:t>
      </w:r>
    </w:p>
    <w:p w:rsidR="00460DD7" w:rsidRDefault="00460DD7">
      <w:pPr>
        <w:pStyle w:val="ConsPlusNormal"/>
        <w:ind w:firstLine="540"/>
        <w:jc w:val="both"/>
      </w:pPr>
      <w:bookmarkStart w:id="86" w:name="P1063"/>
      <w:bookmarkEnd w:id="86"/>
      <w:r>
        <w:t xml:space="preserve">13. При выявлении ошибок, несоответствий в протоколах об итогах голосования, </w:t>
      </w:r>
      <w:r>
        <w:lastRenderedPageBreak/>
        <w:t xml:space="preserve">возникновении сомнений в правильности составления протоколов, поступивших из участковых комиссий, избирательная комиссия муниципального образования вправе принять решение о проведении повторного подсчета голосов участников референдума участковой комиссией либо о самостоятельном проведении повторного подсчета голосов участников референдума на соответствующем участке референдума. Повторный подсчет голосов участников референдума проводится в присутствии члена (членов) избирательной комиссии муниципального образования с правом решающего голоса участковой комиссией или избирательной комиссией муниципального образования, принявшей решение о повторном подсчете голосов участников референдума, с обязательным извещением об этом членов соответствующей комиссии референдума с правом совещательного голоса, наблюдателей, иных лиц, указанных в </w:t>
      </w:r>
      <w:hyperlink w:anchor="P328" w:history="1">
        <w:r>
          <w:rPr>
            <w:color w:val="0000FF"/>
          </w:rPr>
          <w:t>пункте 3 статьи 24</w:t>
        </w:r>
      </w:hyperlink>
      <w:r>
        <w:t xml:space="preserve"> настоящего Закона, которые вправе присутствовать при проведении повторного подсчета голосов участников референдума. По итогам повторного подсчета голосов участников референдума комиссия референдума, осуществившая такой подсчет, составляет протокол об итогах голосования, на котором делается отметка: "Повторный подсчет голосов". Его заверенные копии выдаются наблюдателям, иным лицам, указанным в </w:t>
      </w:r>
      <w:hyperlink w:anchor="P328" w:history="1">
        <w:r>
          <w:rPr>
            <w:color w:val="0000FF"/>
          </w:rPr>
          <w:t>пункте 3 статьи 24</w:t>
        </w:r>
      </w:hyperlink>
      <w:r>
        <w:t xml:space="preserve"> настоящего Закона. Повторный подсчет голосов может проводиться до установления избирательной комиссией муниципального образования итогов голосования, определения результатов референдума и составления ею протокола об итогах голосования, о результатах референдума.</w:t>
      </w:r>
    </w:p>
    <w:p w:rsidR="00460DD7" w:rsidRDefault="00460DD7">
      <w:pPr>
        <w:pStyle w:val="ConsPlusNormal"/>
        <w:jc w:val="both"/>
      </w:pPr>
      <w:r>
        <w:t xml:space="preserve">(в ред. </w:t>
      </w:r>
      <w:hyperlink r:id="rId340"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57. Повторное голосование на референдуме</w:t>
      </w:r>
    </w:p>
    <w:p w:rsidR="00460DD7" w:rsidRDefault="00460DD7">
      <w:pPr>
        <w:pStyle w:val="ConsPlusNormal"/>
        <w:ind w:firstLine="540"/>
        <w:jc w:val="both"/>
      </w:pPr>
    </w:p>
    <w:p w:rsidR="00460DD7" w:rsidRDefault="00460DD7">
      <w:pPr>
        <w:pStyle w:val="ConsPlusNormal"/>
        <w:ind w:firstLine="540"/>
        <w:jc w:val="both"/>
      </w:pPr>
      <w:r>
        <w:t>1. Если результаты референдума признаны недействительными, избирательная комиссия муниципального образования назначает повторное голосование.</w:t>
      </w:r>
    </w:p>
    <w:p w:rsidR="00460DD7" w:rsidRDefault="00460DD7">
      <w:pPr>
        <w:pStyle w:val="ConsPlusNormal"/>
        <w:ind w:firstLine="540"/>
        <w:jc w:val="both"/>
      </w:pPr>
      <w:r>
        <w:t>2. Повторное голосование проводится не позднее чем через 25 дней со дня признания результатов референдума недействительными с соблюдением требований, установленных Федеральным законом, настоящим Законом.</w:t>
      </w:r>
    </w:p>
    <w:p w:rsidR="00460DD7" w:rsidRDefault="00460DD7">
      <w:pPr>
        <w:pStyle w:val="ConsPlusNormal"/>
        <w:ind w:firstLine="540"/>
        <w:jc w:val="both"/>
      </w:pPr>
      <w:r>
        <w:t>3. Сообщение о проведении повторного голосования публикуется в средствах массовой информации не позднее чем через два дня со дня принятия соответствующего решения избирательной комиссией муниципального образования.</w:t>
      </w:r>
    </w:p>
    <w:p w:rsidR="00460DD7" w:rsidRDefault="00460DD7">
      <w:pPr>
        <w:pStyle w:val="ConsPlusNormal"/>
        <w:ind w:firstLine="540"/>
        <w:jc w:val="both"/>
      </w:pPr>
    </w:p>
    <w:p w:rsidR="00460DD7" w:rsidRDefault="00460DD7">
      <w:pPr>
        <w:pStyle w:val="ConsPlusNormal"/>
        <w:ind w:firstLine="540"/>
        <w:jc w:val="both"/>
      </w:pPr>
      <w:r>
        <w:t>Статья 58. Хранение документации референдума</w:t>
      </w:r>
    </w:p>
    <w:p w:rsidR="00460DD7" w:rsidRDefault="00460DD7">
      <w:pPr>
        <w:pStyle w:val="ConsPlusNormal"/>
        <w:ind w:firstLine="540"/>
        <w:jc w:val="both"/>
      </w:pPr>
    </w:p>
    <w:p w:rsidR="00460DD7" w:rsidRDefault="00460DD7">
      <w:pPr>
        <w:pStyle w:val="ConsPlusNormal"/>
        <w:ind w:firstLine="540"/>
        <w:jc w:val="both"/>
      </w:pPr>
      <w:r>
        <w:t>1. Документация комиссий референдума, включая подписные листы с подписями участников референдума, бюллетени и списки участников референдума, подлежит хранению в течение одного года со дня опубликования итогов голосования и результатов референдума. Срок хранения протоколов об итогах голосования и сводных таблиц комиссий референдума об итогах голосования составляет пять лет со дня опубликования итогов голосования. В случае рассмотрения в суде жалобы на решение комиссии референдума об итогах голосования, о результатах референдума, возбуждения уголовных дел, связанных с нарушением права на участие в референдуме граждан, сроки хранения соответствующей документации референдума продлеваются до вступления в законную силу решения суда (прекращения дела в соответствии с законом).</w:t>
      </w:r>
    </w:p>
    <w:p w:rsidR="00460DD7" w:rsidRDefault="00460DD7">
      <w:pPr>
        <w:pStyle w:val="ConsPlusNormal"/>
        <w:jc w:val="both"/>
      </w:pPr>
      <w:r>
        <w:t xml:space="preserve">(в ред. </w:t>
      </w:r>
      <w:hyperlink r:id="rId341" w:history="1">
        <w:r>
          <w:rPr>
            <w:color w:val="0000FF"/>
          </w:rPr>
          <w:t>Закона</w:t>
        </w:r>
      </w:hyperlink>
      <w:r>
        <w:t xml:space="preserve"> РТ от 26.05.2014 N 41-ЗРТ)</w:t>
      </w:r>
    </w:p>
    <w:p w:rsidR="00460DD7" w:rsidRDefault="00460DD7">
      <w:pPr>
        <w:pStyle w:val="ConsPlusNormal"/>
        <w:ind w:firstLine="540"/>
        <w:jc w:val="both"/>
      </w:pPr>
      <w:r>
        <w:t>2. Ответственность за сохранность документации референдума возлагается на председателя (заместителя председателя) и секретаря соответствующей комиссии референдума до передачи документации в вышестоящую комиссию референдума либо в архив.</w:t>
      </w:r>
    </w:p>
    <w:p w:rsidR="00460DD7" w:rsidRDefault="00460DD7">
      <w:pPr>
        <w:pStyle w:val="ConsPlusNormal"/>
        <w:ind w:firstLine="540"/>
        <w:jc w:val="both"/>
      </w:pPr>
      <w:r>
        <w:t>3. Порядок хранения, передачи в архив и уничтожения документации референдума утверждается Центральной избирательной комиссией Российской Федерации, Центральной избирательной комиссией Республики Татарстан по согласованию с соответствующими государственными архивными органами.</w:t>
      </w:r>
    </w:p>
    <w:p w:rsidR="00460DD7" w:rsidRDefault="00460DD7">
      <w:pPr>
        <w:pStyle w:val="ConsPlusNormal"/>
        <w:ind w:firstLine="540"/>
        <w:jc w:val="both"/>
      </w:pPr>
    </w:p>
    <w:p w:rsidR="00460DD7" w:rsidRDefault="00460DD7">
      <w:pPr>
        <w:pStyle w:val="ConsPlusNormal"/>
        <w:ind w:firstLine="540"/>
        <w:jc w:val="both"/>
      </w:pPr>
      <w:r>
        <w:t>Статья 59. Опубликование и обнародование итогов голосования и результатов референдума</w:t>
      </w:r>
    </w:p>
    <w:p w:rsidR="00460DD7" w:rsidRDefault="00460DD7">
      <w:pPr>
        <w:pStyle w:val="ConsPlusNormal"/>
        <w:ind w:firstLine="540"/>
        <w:jc w:val="both"/>
      </w:pPr>
    </w:p>
    <w:p w:rsidR="00460DD7" w:rsidRDefault="00460DD7">
      <w:pPr>
        <w:pStyle w:val="ConsPlusNormal"/>
        <w:ind w:firstLine="540"/>
        <w:jc w:val="both"/>
      </w:pPr>
      <w:r>
        <w:lastRenderedPageBreak/>
        <w:t>1. Комиссия референдума предоставляет для ознакомления итоги голосования по каждому участку референдума, результаты референдума в объеме данных, содержащихся в ее протоколе об итогах голосования и протоколах об итогах голосования непосредственно нижестоящих комиссий референдума, участникам референдума, уполномоченным представителям инициативной группы, наблюдателям, иностранным (международным) наблюдателям, представителям средств массовой информации по их требованию.</w:t>
      </w:r>
    </w:p>
    <w:p w:rsidR="00460DD7" w:rsidRDefault="00460DD7">
      <w:pPr>
        <w:pStyle w:val="ConsPlusNormal"/>
        <w:ind w:firstLine="540"/>
        <w:jc w:val="both"/>
      </w:pPr>
      <w:r>
        <w:t>2. Избирательная комиссия муниципального образования направляет общие данные о результатах референдума в средства массовой информации в течение одних суток после определения результатов референдума.</w:t>
      </w:r>
    </w:p>
    <w:p w:rsidR="00460DD7" w:rsidRDefault="00460DD7">
      <w:pPr>
        <w:pStyle w:val="ConsPlusNormal"/>
        <w:ind w:firstLine="540"/>
        <w:jc w:val="both"/>
      </w:pPr>
      <w:r>
        <w:t>3. Официальное опубликование результатов референдума, а также данных о числе голосов участников референдума, поданных по позициям "Да" и "Нет" ("За" и "Против"), осуществляется избирательной комиссией муниципального образования не позднее чем через 15 дней со дня голосования.</w:t>
      </w:r>
    </w:p>
    <w:p w:rsidR="00460DD7" w:rsidRDefault="00460DD7">
      <w:pPr>
        <w:pStyle w:val="ConsPlusNormal"/>
        <w:jc w:val="both"/>
      </w:pPr>
      <w:r>
        <w:t xml:space="preserve">(в ред. </w:t>
      </w:r>
      <w:hyperlink r:id="rId342" w:history="1">
        <w:r>
          <w:rPr>
            <w:color w:val="0000FF"/>
          </w:rPr>
          <w:t>Закона</w:t>
        </w:r>
      </w:hyperlink>
      <w:r>
        <w:t xml:space="preserve"> РТ от 23.05.2008 N 23-ЗРТ)</w:t>
      </w:r>
    </w:p>
    <w:p w:rsidR="00460DD7" w:rsidRDefault="00460DD7">
      <w:pPr>
        <w:pStyle w:val="ConsPlusNormal"/>
        <w:ind w:firstLine="540"/>
        <w:jc w:val="both"/>
      </w:pPr>
      <w:r>
        <w:t>4. Избирательная комиссия муниципального образования публикует (обнародует) данные, которые содержатся в протоколах комиссий референдума соответствующего уровня об итогах голосования и о результатах референдума, и данные, которые содержатся в протоколах об итогах голосования непосредственно нижестоящих комиссий референдума и на основании которых определялись результаты референдума. Официальное опубликование (обнародование) полных данных о результатах референдума осуществляется в течение двух месяцев со дня голосования.</w:t>
      </w:r>
    </w:p>
    <w:p w:rsidR="00460DD7" w:rsidRDefault="00460DD7">
      <w:pPr>
        <w:pStyle w:val="ConsPlusNormal"/>
        <w:ind w:firstLine="540"/>
        <w:jc w:val="both"/>
      </w:pPr>
    </w:p>
    <w:p w:rsidR="00460DD7" w:rsidRDefault="00460DD7">
      <w:pPr>
        <w:pStyle w:val="ConsPlusNormal"/>
        <w:ind w:firstLine="540"/>
        <w:jc w:val="both"/>
      </w:pPr>
      <w:r>
        <w:t>Статья 60. Юридическая сила решения, принятого на референдуме</w:t>
      </w:r>
    </w:p>
    <w:p w:rsidR="00460DD7" w:rsidRDefault="00460DD7">
      <w:pPr>
        <w:pStyle w:val="ConsPlusNormal"/>
        <w:ind w:firstLine="540"/>
        <w:jc w:val="both"/>
      </w:pPr>
    </w:p>
    <w:p w:rsidR="00460DD7" w:rsidRDefault="00460DD7">
      <w:pPr>
        <w:pStyle w:val="ConsPlusNormal"/>
        <w:ind w:firstLine="540"/>
        <w:jc w:val="both"/>
      </w:pPr>
      <w:r>
        <w:t>1. Решение, принятое на референдуме, является обязательным и не нуждается в дополнительном утверждении.</w:t>
      </w:r>
    </w:p>
    <w:p w:rsidR="00460DD7" w:rsidRDefault="00460DD7">
      <w:pPr>
        <w:pStyle w:val="ConsPlusNormal"/>
        <w:ind w:firstLine="540"/>
        <w:jc w:val="both"/>
      </w:pPr>
      <w:r>
        <w:t>2. Решение, принятое на референдуме, действует на всей территории соответствующего муниципального образования.</w:t>
      </w:r>
    </w:p>
    <w:p w:rsidR="00460DD7" w:rsidRDefault="00460DD7">
      <w:pPr>
        <w:pStyle w:val="ConsPlusNormal"/>
        <w:ind w:firstLine="540"/>
        <w:jc w:val="both"/>
      </w:pPr>
      <w:r>
        <w:t>3. Решение, принятое на референдуме, подлежит регистрации в соответствующем органе местного самоуправления в порядке, установленном для регистрации муниципальных правовых актов.</w:t>
      </w:r>
    </w:p>
    <w:p w:rsidR="00460DD7" w:rsidRDefault="00460DD7">
      <w:pPr>
        <w:pStyle w:val="ConsPlusNormal"/>
        <w:ind w:firstLine="540"/>
        <w:jc w:val="both"/>
      </w:pPr>
      <w:r>
        <w:t>4. Решение, принятое на референдуме, может быть отменено или изменено путем принятия иного решения на референдуме, но не ранее чем через два года после его принятия либо признано недействительным (недействующим) в судебном порядке. В случае принятия на референдуме нормативного правового акта он может быть изменен в порядке, установленном указанным нормативным правовым актом. Если данный порядок не установлен, изменения могут быть также внесены в порядке, предусмотренном для внесения изменений в соответствующий нормативный акт, но не ранее чем через пять лет со дня принятия соответствующего решения на референдуме.</w:t>
      </w:r>
    </w:p>
    <w:p w:rsidR="00460DD7" w:rsidRDefault="00460DD7">
      <w:pPr>
        <w:pStyle w:val="ConsPlusNormal"/>
        <w:ind w:firstLine="540"/>
        <w:jc w:val="both"/>
      </w:pPr>
      <w:r>
        <w:t>5. Отмена судом решения, принятого на референдуме, может быть произведена по основаниям, предусмотренным Федеральным законом.</w:t>
      </w:r>
    </w:p>
    <w:p w:rsidR="00460DD7" w:rsidRDefault="00460DD7">
      <w:pPr>
        <w:pStyle w:val="ConsPlusNormal"/>
        <w:ind w:firstLine="540"/>
        <w:jc w:val="both"/>
      </w:pPr>
      <w:r>
        <w:t>6. Если для реализации решения, принятого на референдуме, дополнительно требуется издание нормативного правового акта, орган муниципального образования или должностное лицо муниципального образования, в чью компетенцию входит данный вопрос, обязан в течение 15 дней со дня вступления в силу решения, принятого на референдуме, определить срок подготовки и (или) принятия данного нормативного правового акта. Указанный срок не может превышать три месяца.</w:t>
      </w:r>
    </w:p>
    <w:p w:rsidR="00460DD7" w:rsidRDefault="00460DD7">
      <w:pPr>
        <w:pStyle w:val="ConsPlusNormal"/>
        <w:jc w:val="both"/>
      </w:pPr>
      <w:r>
        <w:t xml:space="preserve">(в ред. </w:t>
      </w:r>
      <w:hyperlink r:id="rId343"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61. Использование ГАС "Выборы" при проведении референдума</w:t>
      </w:r>
    </w:p>
    <w:p w:rsidR="00460DD7" w:rsidRDefault="00460DD7">
      <w:pPr>
        <w:pStyle w:val="ConsPlusNormal"/>
        <w:jc w:val="both"/>
      </w:pPr>
      <w:r>
        <w:t xml:space="preserve">(в ред. </w:t>
      </w:r>
      <w:hyperlink r:id="rId344"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1. При подготовке и проведении референдума, а также для осуществления иных полномочий комиссий референдума по обеспечению права на участие в референдуме граждан используется только ГАС "Выборы" в порядке, предусмотренном федеральными законами. Ввод в </w:t>
      </w:r>
      <w:r>
        <w:lastRenderedPageBreak/>
        <w:t>ГАС "Выборы" данных, содержащихся в протоколах комиссий референдума об итогах голосования, о результатах референдума, является обязательным, за исключением данных об итогах голосования, о результатах референдумов в поселениях. Ввод в ГАС "Выборы" данных об итогах голосования, о результатах референдумов в поселениях может осуществляться в соответствии с федеральным законом в случаях и порядке, определенных Центральной избирательной комиссией Российской Федерации.</w:t>
      </w:r>
    </w:p>
    <w:p w:rsidR="00460DD7" w:rsidRDefault="00460DD7">
      <w:pPr>
        <w:pStyle w:val="ConsPlusNormal"/>
        <w:jc w:val="both"/>
      </w:pPr>
      <w:r>
        <w:t xml:space="preserve">(п. 1 в ред. </w:t>
      </w:r>
      <w:hyperlink r:id="rId345" w:history="1">
        <w:r>
          <w:rPr>
            <w:color w:val="0000FF"/>
          </w:rPr>
          <w:t>Закона</w:t>
        </w:r>
      </w:hyperlink>
      <w:r>
        <w:t xml:space="preserve"> РТ от 23.05.2008 N 23-ЗРТ)</w:t>
      </w:r>
    </w:p>
    <w:p w:rsidR="00460DD7" w:rsidRDefault="00460DD7">
      <w:pPr>
        <w:pStyle w:val="ConsPlusNormal"/>
        <w:ind w:firstLine="540"/>
        <w:jc w:val="both"/>
      </w:pPr>
      <w:r>
        <w:t>2. При использовании в соответствии с законом ГАС "Выборы" (отдельных ее технических средств) при проведении референдума, в том числе при регистрации (учете) участников референдума, составлении списков участников референдума, подсчете голосов участников референдума, установлении итогов голосования и определении результатов референдума, соответствующая комиссия референдума образует группу, в которую входят члены комиссии референдума с правом решающего и совещательного голоса, для контроля за использованием ГАС "Выборы" (отдельных ее технических средств). Все члены комиссии референдума, наблюдатели имеют право знакомиться с любой информацией, содержащейся в ГАС "Выборы".</w:t>
      </w:r>
    </w:p>
    <w:p w:rsidR="00460DD7" w:rsidRDefault="00460DD7">
      <w:pPr>
        <w:pStyle w:val="ConsPlusNormal"/>
        <w:jc w:val="both"/>
      </w:pPr>
      <w:r>
        <w:t xml:space="preserve">(в ред. </w:t>
      </w:r>
      <w:hyperlink r:id="rId346" w:history="1">
        <w:r>
          <w:rPr>
            <w:color w:val="0000FF"/>
          </w:rPr>
          <w:t>Закона</w:t>
        </w:r>
      </w:hyperlink>
      <w:r>
        <w:t xml:space="preserve"> РТ от 23.05.2008 N 23-ЗРТ)</w:t>
      </w:r>
    </w:p>
    <w:p w:rsidR="00460DD7" w:rsidRDefault="00460DD7">
      <w:pPr>
        <w:pStyle w:val="ConsPlusNormal"/>
        <w:ind w:firstLine="540"/>
        <w:jc w:val="both"/>
      </w:pPr>
      <w:r>
        <w:t>3. С момента начала голосования и до момента подписания протокола об итогах голосования (о результатах референдума) соответствующей комиссией референдума ГАС "Выборы" используется для наблюдения за ходом и установлением итогов голосования путем передачи данных от нижестоящих комиссий референдума вышестоящим комиссиям референдума, а отдельные ее технические средства - для подсчета голосов участников референдума. Данные о ходе и об итогах голосования, полученные через ГАС "Выборы" (отдельные ее технические средства), являются предварительной, не имеющей юридического значения информацией, если иное не установлено Федеральным законом, иным законом.</w:t>
      </w:r>
    </w:p>
    <w:p w:rsidR="00460DD7" w:rsidRDefault="00460DD7">
      <w:pPr>
        <w:pStyle w:val="ConsPlusNormal"/>
        <w:jc w:val="both"/>
      </w:pPr>
      <w:r>
        <w:t xml:space="preserve">(в ред. </w:t>
      </w:r>
      <w:hyperlink r:id="rId347" w:history="1">
        <w:r>
          <w:rPr>
            <w:color w:val="0000FF"/>
          </w:rPr>
          <w:t>Закона</w:t>
        </w:r>
      </w:hyperlink>
      <w:r>
        <w:t xml:space="preserve"> РТ от 23.05.2008 N 23-ЗРТ)</w:t>
      </w:r>
    </w:p>
    <w:p w:rsidR="00460DD7" w:rsidRDefault="00460DD7">
      <w:pPr>
        <w:pStyle w:val="ConsPlusNormal"/>
        <w:ind w:firstLine="540"/>
        <w:jc w:val="both"/>
      </w:pPr>
      <w:r>
        <w:t>3.1. Если после ввода данных протокола участковой комиссии об итогах голосования в ГАС "Выборы" обнаружены допущенные при вводе технические ошибки, требующие корректировки данные вводятся в ГАС "Выборы" исключительно по мотивированному решению избирательной комиссии муниципального образования.</w:t>
      </w:r>
    </w:p>
    <w:p w:rsidR="00460DD7" w:rsidRDefault="00460DD7">
      <w:pPr>
        <w:pStyle w:val="ConsPlusNormal"/>
        <w:jc w:val="both"/>
      </w:pPr>
      <w:r>
        <w:t xml:space="preserve">(п. 3.1 введен </w:t>
      </w:r>
      <w:hyperlink r:id="rId348" w:history="1">
        <w:r>
          <w:rPr>
            <w:color w:val="0000FF"/>
          </w:rPr>
          <w:t>Законом</w:t>
        </w:r>
      </w:hyperlink>
      <w:r>
        <w:t xml:space="preserve"> РТ от 23.05.2008 N 23-ЗРТ)</w:t>
      </w:r>
    </w:p>
    <w:p w:rsidR="00460DD7" w:rsidRDefault="00460DD7">
      <w:pPr>
        <w:pStyle w:val="ConsPlusNormal"/>
        <w:ind w:firstLine="540"/>
        <w:jc w:val="both"/>
      </w:pPr>
      <w:r>
        <w:t>4. При использовании в ходе референдума ГАС "Выборы" (отдельных ее технических средств) данные об участии участников референдума в референдуме, о предварительных и об окончательных итогах голосования должны быть оперативно доступны (в режиме "Только чтение") абонентам информационно-телекоммуникационной сети "Интернет". Порядок и сроки предоставления таких данных не должны противоречить требованиям законодательства о выборах и референдумах.</w:t>
      </w:r>
    </w:p>
    <w:p w:rsidR="00460DD7" w:rsidRDefault="00460DD7">
      <w:pPr>
        <w:pStyle w:val="ConsPlusNormal"/>
        <w:jc w:val="both"/>
      </w:pPr>
      <w:r>
        <w:t xml:space="preserve">(в ред. Законов РТ от 23.05.2008 </w:t>
      </w:r>
      <w:hyperlink r:id="rId349" w:history="1">
        <w:r>
          <w:rPr>
            <w:color w:val="0000FF"/>
          </w:rPr>
          <w:t>N 23-ЗРТ</w:t>
        </w:r>
      </w:hyperlink>
      <w:r>
        <w:t xml:space="preserve">, от 20.12.2011 </w:t>
      </w:r>
      <w:hyperlink r:id="rId350" w:history="1">
        <w:r>
          <w:rPr>
            <w:color w:val="0000FF"/>
          </w:rPr>
          <w:t>N 106-ЗРТ</w:t>
        </w:r>
      </w:hyperlink>
      <w:r>
        <w:t>)</w:t>
      </w:r>
    </w:p>
    <w:p w:rsidR="00460DD7" w:rsidRDefault="00460DD7">
      <w:pPr>
        <w:pStyle w:val="ConsPlusNormal"/>
        <w:ind w:firstLine="540"/>
        <w:jc w:val="both"/>
      </w:pPr>
    </w:p>
    <w:p w:rsidR="00460DD7" w:rsidRDefault="00460DD7">
      <w:pPr>
        <w:pStyle w:val="ConsPlusTitle"/>
        <w:jc w:val="center"/>
      </w:pPr>
      <w:r>
        <w:t>Глава IX. ОБЖАЛОВАНИЕ НАРУШЕНИЙ ПРАВА НА УЧАСТИЕ</w:t>
      </w:r>
    </w:p>
    <w:p w:rsidR="00460DD7" w:rsidRDefault="00460DD7">
      <w:pPr>
        <w:pStyle w:val="ConsPlusTitle"/>
        <w:jc w:val="center"/>
      </w:pPr>
      <w:r>
        <w:t>В РЕФЕРЕНДУМЕ ГРАЖДАН И ОТВЕТСТВЕННОСТЬ ЗА НАРУШЕНИЕ</w:t>
      </w:r>
    </w:p>
    <w:p w:rsidR="00460DD7" w:rsidRDefault="00460DD7">
      <w:pPr>
        <w:pStyle w:val="ConsPlusTitle"/>
        <w:jc w:val="center"/>
      </w:pPr>
      <w:r>
        <w:t>ЗАКОНОДАТЕЛЬСТВА О РЕФЕРЕНДУМЕ</w:t>
      </w:r>
    </w:p>
    <w:p w:rsidR="00460DD7" w:rsidRDefault="00460DD7">
      <w:pPr>
        <w:pStyle w:val="ConsPlusNormal"/>
        <w:ind w:firstLine="540"/>
        <w:jc w:val="both"/>
      </w:pPr>
    </w:p>
    <w:p w:rsidR="00460DD7" w:rsidRDefault="00460DD7">
      <w:pPr>
        <w:pStyle w:val="ConsPlusNormal"/>
        <w:ind w:firstLine="540"/>
        <w:jc w:val="both"/>
      </w:pPr>
      <w:bookmarkStart w:id="87" w:name="P1115"/>
      <w:bookmarkEnd w:id="87"/>
      <w:r>
        <w:t>Статья 62. Обжалование решений и действий (бездействия), нарушающих право на участие в референдуме граждан</w:t>
      </w:r>
    </w:p>
    <w:p w:rsidR="00460DD7" w:rsidRDefault="00460DD7">
      <w:pPr>
        <w:pStyle w:val="ConsPlusNormal"/>
        <w:ind w:firstLine="540"/>
        <w:jc w:val="both"/>
      </w:pPr>
      <w:r>
        <w:t xml:space="preserve">(в ред. </w:t>
      </w:r>
      <w:hyperlink r:id="rId351"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1. Решения и действия (бездействие) органов государственной власти, органов местного самоуправления, общественных объединений и должностных лиц, а также решения и действия (бездействие) комиссий референдума и их должностных лиц, нарушающие право граждан на участие в референдуме, могут быть обжалованы в порядке и сроки, установленные Федеральным </w:t>
      </w:r>
      <w:hyperlink r:id="rId352"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r>
        <w:t xml:space="preserve">2. При рассмотрении комиссией референдума жалоб (заявлений), а также в иных случаях, когда комиссией референдума рассматривается вопрос о нарушении права граждан на участие в </w:t>
      </w:r>
      <w:r>
        <w:lastRenderedPageBreak/>
        <w:t>референдуме, на заседание комиссии референдума приглашаются заявители, а также лица, действия (бездействие) которых обжалуются или являются предметом рассмотрения.</w:t>
      </w:r>
    </w:p>
    <w:p w:rsidR="00460DD7" w:rsidRDefault="00460DD7">
      <w:pPr>
        <w:pStyle w:val="ConsPlusNormal"/>
        <w:ind w:firstLine="540"/>
        <w:jc w:val="both"/>
      </w:pPr>
    </w:p>
    <w:p w:rsidR="00460DD7" w:rsidRDefault="00460DD7">
      <w:pPr>
        <w:pStyle w:val="ConsPlusNormal"/>
        <w:ind w:firstLine="540"/>
        <w:jc w:val="both"/>
      </w:pPr>
      <w:r>
        <w:t>Статья 63. Основания отмены регистрации инициативной группы</w:t>
      </w:r>
    </w:p>
    <w:p w:rsidR="00460DD7" w:rsidRDefault="00460DD7">
      <w:pPr>
        <w:pStyle w:val="ConsPlusNormal"/>
        <w:jc w:val="both"/>
      </w:pPr>
      <w:r>
        <w:t xml:space="preserve">(в ред. </w:t>
      </w:r>
      <w:hyperlink r:id="rId353"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В соответствии с Федеральным законом регистрация инициативной группы, иной группы участников референдума может быть отменена судом по заявлению избирательной комиссии муниципального образования не позднее чем за три дня до дня голосования в случаях:</w:t>
      </w:r>
    </w:p>
    <w:p w:rsidR="00460DD7" w:rsidRDefault="00460DD7">
      <w:pPr>
        <w:pStyle w:val="ConsPlusNormal"/>
        <w:ind w:firstLine="540"/>
        <w:jc w:val="both"/>
      </w:pPr>
      <w:r>
        <w:t>а) нарушения порядка выдвижения инициативы проведения референдума;</w:t>
      </w:r>
    </w:p>
    <w:p w:rsidR="00460DD7" w:rsidRDefault="00460DD7">
      <w:pPr>
        <w:pStyle w:val="ConsPlusNormal"/>
        <w:jc w:val="both"/>
      </w:pPr>
      <w:r>
        <w:t xml:space="preserve">(в ред. </w:t>
      </w:r>
      <w:hyperlink r:id="rId354" w:history="1">
        <w:r>
          <w:rPr>
            <w:color w:val="0000FF"/>
          </w:rPr>
          <w:t>Закона</w:t>
        </w:r>
      </w:hyperlink>
      <w:r>
        <w:t xml:space="preserve"> РТ от 23.05.2008 N 23-ЗРТ)</w:t>
      </w:r>
    </w:p>
    <w:p w:rsidR="00460DD7" w:rsidRDefault="00460DD7">
      <w:pPr>
        <w:pStyle w:val="ConsPlusNormal"/>
        <w:ind w:firstLine="540"/>
        <w:jc w:val="both"/>
      </w:pPr>
      <w:r>
        <w:t>б) нарушения членами и (или) уполномоченными представителями инициативной группы, иной группы участников референдума порядка проведения агитации по вопросам референдума и финансирования кампании референдума;</w:t>
      </w:r>
    </w:p>
    <w:p w:rsidR="00460DD7" w:rsidRDefault="00460DD7">
      <w:pPr>
        <w:pStyle w:val="ConsPlusNormal"/>
        <w:jc w:val="both"/>
      </w:pPr>
      <w:r>
        <w:t xml:space="preserve">(в ред. </w:t>
      </w:r>
      <w:hyperlink r:id="rId355" w:history="1">
        <w:r>
          <w:rPr>
            <w:color w:val="0000FF"/>
          </w:rPr>
          <w:t>Закона</w:t>
        </w:r>
      </w:hyperlink>
      <w:r>
        <w:t xml:space="preserve"> РТ от 23.05.2008 N 23-ЗРТ)</w:t>
      </w:r>
    </w:p>
    <w:p w:rsidR="00460DD7" w:rsidRDefault="00460DD7">
      <w:pPr>
        <w:pStyle w:val="ConsPlusNormal"/>
        <w:ind w:firstLine="540"/>
        <w:jc w:val="both"/>
      </w:pPr>
      <w:r>
        <w:t>в) использования членами и (или) уполномоченными представителями инициативной группы, иной группы участников референдума преимуществ должностного или служебного положения;</w:t>
      </w:r>
    </w:p>
    <w:p w:rsidR="00460DD7" w:rsidRDefault="00460DD7">
      <w:pPr>
        <w:pStyle w:val="ConsPlusNormal"/>
        <w:ind w:firstLine="540"/>
        <w:jc w:val="both"/>
      </w:pPr>
      <w:r>
        <w:t>г) установления факта подкупа участников референдума членами и (или) уполномоченными представителями инициативной группы, иной группы участников референдума;</w:t>
      </w:r>
    </w:p>
    <w:p w:rsidR="00460DD7" w:rsidRDefault="00460DD7">
      <w:pPr>
        <w:pStyle w:val="ConsPlusNormal"/>
        <w:jc w:val="both"/>
      </w:pPr>
      <w:r>
        <w:t xml:space="preserve">(в ред. </w:t>
      </w:r>
      <w:hyperlink r:id="rId356" w:history="1">
        <w:r>
          <w:rPr>
            <w:color w:val="0000FF"/>
          </w:rPr>
          <w:t>Закона</w:t>
        </w:r>
      </w:hyperlink>
      <w:r>
        <w:t xml:space="preserve"> РТ от 23.05.2008 N 23-ЗРТ)</w:t>
      </w:r>
    </w:p>
    <w:p w:rsidR="00460DD7" w:rsidRDefault="00460DD7">
      <w:pPr>
        <w:pStyle w:val="ConsPlusNormal"/>
        <w:ind w:firstLine="540"/>
        <w:jc w:val="both"/>
      </w:pPr>
      <w:r>
        <w:t>д) наличия иных оснований, установленных Федеральным законом, настоящим Законом.</w:t>
      </w:r>
    </w:p>
    <w:p w:rsidR="00460DD7" w:rsidRDefault="00460DD7">
      <w:pPr>
        <w:pStyle w:val="ConsPlusNormal"/>
        <w:ind w:firstLine="540"/>
        <w:jc w:val="both"/>
      </w:pPr>
    </w:p>
    <w:p w:rsidR="00460DD7" w:rsidRDefault="00460DD7">
      <w:pPr>
        <w:pStyle w:val="ConsPlusNormal"/>
        <w:ind w:firstLine="540"/>
        <w:jc w:val="both"/>
      </w:pPr>
      <w:r>
        <w:t>Статья 64. Отмена решения об итогах голосования, о результатах референдума</w:t>
      </w:r>
    </w:p>
    <w:p w:rsidR="00460DD7" w:rsidRDefault="00460DD7">
      <w:pPr>
        <w:pStyle w:val="ConsPlusNormal"/>
        <w:ind w:firstLine="540"/>
        <w:jc w:val="both"/>
      </w:pPr>
      <w:r>
        <w:t xml:space="preserve">(в ред. </w:t>
      </w:r>
      <w:hyperlink r:id="rId357"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 xml:space="preserve">Отмена решения об итогах голосования, о результатах референдума осуществляется по основаниям и в порядке, которые установлены Федеральным </w:t>
      </w:r>
      <w:hyperlink r:id="rId358" w:history="1">
        <w:r>
          <w:rPr>
            <w:color w:val="0000FF"/>
          </w:rPr>
          <w:t>законом</w:t>
        </w:r>
      </w:hyperlink>
      <w:r>
        <w:t xml:space="preserve"> "Об основных гарантиях избирательных прав и права на участие в референдуме граждан Российской Федерации".</w:t>
      </w:r>
    </w:p>
    <w:p w:rsidR="00460DD7" w:rsidRDefault="00460DD7">
      <w:pPr>
        <w:pStyle w:val="ConsPlusNormal"/>
        <w:ind w:firstLine="540"/>
        <w:jc w:val="both"/>
      </w:pPr>
    </w:p>
    <w:p w:rsidR="00460DD7" w:rsidRDefault="00460DD7">
      <w:pPr>
        <w:pStyle w:val="ConsPlusNormal"/>
        <w:ind w:firstLine="540"/>
        <w:jc w:val="both"/>
      </w:pPr>
      <w:r>
        <w:t>Статья 65. Ответственность за нарушение законодательства Российской Федерации о референдуме</w:t>
      </w:r>
    </w:p>
    <w:p w:rsidR="00460DD7" w:rsidRDefault="00460DD7">
      <w:pPr>
        <w:pStyle w:val="ConsPlusNormal"/>
        <w:ind w:firstLine="540"/>
        <w:jc w:val="both"/>
      </w:pPr>
      <w:r>
        <w:t xml:space="preserve">(в ред. </w:t>
      </w:r>
      <w:hyperlink r:id="rId359" w:history="1">
        <w:r>
          <w:rPr>
            <w:color w:val="0000FF"/>
          </w:rPr>
          <w:t>Закона</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Ответственность за нарушение законодательства Российской Федерации о референдумах устанавливается федеральными законами.</w:t>
      </w:r>
    </w:p>
    <w:p w:rsidR="00460DD7" w:rsidRDefault="00460DD7">
      <w:pPr>
        <w:pStyle w:val="ConsPlusNormal"/>
        <w:ind w:firstLine="540"/>
        <w:jc w:val="both"/>
      </w:pPr>
    </w:p>
    <w:p w:rsidR="00460DD7" w:rsidRDefault="00460DD7">
      <w:pPr>
        <w:pStyle w:val="ConsPlusTitle"/>
        <w:jc w:val="center"/>
      </w:pPr>
      <w:r>
        <w:t>Глава X. ЗАКЛЮЧИТЕЛЬНЫЕ ПОЛОЖЕНИЯ</w:t>
      </w:r>
    </w:p>
    <w:p w:rsidR="00460DD7" w:rsidRDefault="00460DD7">
      <w:pPr>
        <w:pStyle w:val="ConsPlusNormal"/>
        <w:ind w:firstLine="540"/>
        <w:jc w:val="both"/>
      </w:pPr>
    </w:p>
    <w:p w:rsidR="00460DD7" w:rsidRDefault="00460DD7">
      <w:pPr>
        <w:pStyle w:val="ConsPlusNormal"/>
        <w:ind w:firstLine="540"/>
        <w:jc w:val="both"/>
      </w:pPr>
      <w:r>
        <w:t>Статья 66. Вступление в силу настоящего Закона</w:t>
      </w:r>
    </w:p>
    <w:p w:rsidR="00460DD7" w:rsidRDefault="00460DD7">
      <w:pPr>
        <w:pStyle w:val="ConsPlusNormal"/>
        <w:ind w:firstLine="540"/>
        <w:jc w:val="both"/>
      </w:pPr>
    </w:p>
    <w:p w:rsidR="00460DD7" w:rsidRDefault="00460DD7">
      <w:pPr>
        <w:pStyle w:val="ConsPlusNormal"/>
        <w:ind w:firstLine="540"/>
        <w:jc w:val="both"/>
      </w:pPr>
      <w:r>
        <w:t>Настоящий Закон вступает в силу через десять дней после его официального опубликования.</w:t>
      </w:r>
    </w:p>
    <w:p w:rsidR="00460DD7" w:rsidRDefault="00460DD7">
      <w:pPr>
        <w:pStyle w:val="ConsPlusNormal"/>
        <w:ind w:firstLine="540"/>
        <w:jc w:val="both"/>
      </w:pPr>
    </w:p>
    <w:p w:rsidR="00460DD7" w:rsidRDefault="00460DD7">
      <w:pPr>
        <w:pStyle w:val="ConsPlusNormal"/>
        <w:ind w:firstLine="540"/>
        <w:jc w:val="both"/>
      </w:pPr>
      <w:r>
        <w:t xml:space="preserve">Статья 67. Утратила силу. - </w:t>
      </w:r>
      <w:hyperlink r:id="rId360" w:history="1">
        <w:r>
          <w:rPr>
            <w:color w:val="0000FF"/>
          </w:rPr>
          <w:t>Закон</w:t>
        </w:r>
      </w:hyperlink>
      <w:r>
        <w:t xml:space="preserve"> РТ от 23.05.2008 N 23-ЗРТ</w:t>
      </w:r>
    </w:p>
    <w:p w:rsidR="00460DD7" w:rsidRDefault="00460DD7">
      <w:pPr>
        <w:pStyle w:val="ConsPlusNormal"/>
        <w:ind w:firstLine="540"/>
        <w:jc w:val="both"/>
      </w:pPr>
    </w:p>
    <w:p w:rsidR="00460DD7" w:rsidRDefault="00460DD7">
      <w:pPr>
        <w:pStyle w:val="ConsPlusNormal"/>
        <w:ind w:firstLine="540"/>
        <w:jc w:val="both"/>
      </w:pPr>
      <w:r>
        <w:t>Статья 68. Особенности проведения референдума по вопросу определения структуры органов местного самоуправления вновь образованного муниципального образования</w:t>
      </w:r>
    </w:p>
    <w:p w:rsidR="00460DD7" w:rsidRDefault="00460DD7">
      <w:pPr>
        <w:pStyle w:val="ConsPlusNormal"/>
        <w:ind w:firstLine="540"/>
        <w:jc w:val="both"/>
      </w:pPr>
    </w:p>
    <w:p w:rsidR="00460DD7" w:rsidRDefault="00460DD7">
      <w:pPr>
        <w:pStyle w:val="ConsPlusNormal"/>
        <w:ind w:firstLine="540"/>
        <w:jc w:val="both"/>
      </w:pPr>
      <w:r>
        <w:t>Назначение и обеспечение проведения референдума по вопросу определения структуры органов местного самоуправления вновь образованного муниципального образования осуществляются органами государственной власти Республики Татарстан в соответствии с Федеральными законами.</w:t>
      </w:r>
    </w:p>
    <w:p w:rsidR="00460DD7" w:rsidRDefault="00460DD7">
      <w:pPr>
        <w:pStyle w:val="ConsPlusNormal"/>
        <w:ind w:firstLine="540"/>
        <w:jc w:val="both"/>
      </w:pPr>
    </w:p>
    <w:p w:rsidR="00460DD7" w:rsidRDefault="00460DD7">
      <w:pPr>
        <w:pStyle w:val="ConsPlusNormal"/>
        <w:jc w:val="right"/>
      </w:pPr>
      <w:r>
        <w:t>Президент</w:t>
      </w:r>
    </w:p>
    <w:p w:rsidR="00460DD7" w:rsidRDefault="00460DD7">
      <w:pPr>
        <w:pStyle w:val="ConsPlusNormal"/>
        <w:jc w:val="right"/>
      </w:pPr>
      <w:r>
        <w:lastRenderedPageBreak/>
        <w:t>Республики Татарстан</w:t>
      </w:r>
    </w:p>
    <w:p w:rsidR="00460DD7" w:rsidRDefault="00460DD7">
      <w:pPr>
        <w:pStyle w:val="ConsPlusNormal"/>
        <w:jc w:val="right"/>
      </w:pPr>
      <w:r>
        <w:t>М.Ш.ШАЙМИЕВ</w:t>
      </w:r>
    </w:p>
    <w:p w:rsidR="00460DD7" w:rsidRDefault="00460DD7">
      <w:pPr>
        <w:pStyle w:val="ConsPlusNormal"/>
      </w:pPr>
      <w:r>
        <w:t>Казань, Кремль</w:t>
      </w:r>
    </w:p>
    <w:p w:rsidR="00460DD7" w:rsidRDefault="00460DD7">
      <w:pPr>
        <w:pStyle w:val="ConsPlusNormal"/>
      </w:pPr>
      <w:r>
        <w:t>24 марта 2004 года</w:t>
      </w:r>
    </w:p>
    <w:p w:rsidR="00460DD7" w:rsidRDefault="00460DD7">
      <w:pPr>
        <w:pStyle w:val="ConsPlusNormal"/>
      </w:pPr>
      <w:r>
        <w:t>N 23-ЗРТ</w:t>
      </w:r>
    </w:p>
    <w:p w:rsidR="00460DD7" w:rsidRDefault="00460DD7">
      <w:pPr>
        <w:pStyle w:val="ConsPlusNormal"/>
        <w:jc w:val="both"/>
      </w:pPr>
    </w:p>
    <w:p w:rsidR="00460DD7" w:rsidRDefault="00460DD7">
      <w:pPr>
        <w:pStyle w:val="ConsPlusNormal"/>
        <w:jc w:val="both"/>
      </w:pPr>
    </w:p>
    <w:p w:rsidR="00460DD7" w:rsidRDefault="00460DD7">
      <w:pPr>
        <w:pStyle w:val="ConsPlusNormal"/>
        <w:jc w:val="both"/>
      </w:pPr>
    </w:p>
    <w:p w:rsidR="00460DD7" w:rsidRDefault="00460DD7">
      <w:pPr>
        <w:pStyle w:val="ConsPlusNormal"/>
        <w:jc w:val="both"/>
      </w:pPr>
    </w:p>
    <w:p w:rsidR="00460DD7" w:rsidRDefault="00460DD7">
      <w:pPr>
        <w:pStyle w:val="ConsPlusNormal"/>
        <w:jc w:val="both"/>
      </w:pPr>
    </w:p>
    <w:p w:rsidR="00460DD7" w:rsidRDefault="00460DD7">
      <w:pPr>
        <w:pStyle w:val="ConsPlusNormal"/>
        <w:jc w:val="right"/>
      </w:pPr>
      <w:r>
        <w:t>Приложение N 1</w:t>
      </w:r>
    </w:p>
    <w:p w:rsidR="00460DD7" w:rsidRDefault="00460DD7">
      <w:pPr>
        <w:pStyle w:val="ConsPlusNormal"/>
        <w:jc w:val="right"/>
      </w:pPr>
    </w:p>
    <w:p w:rsidR="00460DD7" w:rsidRDefault="00460DD7">
      <w:pPr>
        <w:pStyle w:val="ConsPlusNormal"/>
        <w:jc w:val="center"/>
      </w:pPr>
      <w:r>
        <w:t>ПОДПИСНОЙ ЛИСТ</w:t>
      </w:r>
    </w:p>
    <w:p w:rsidR="00460DD7" w:rsidRDefault="00460DD7">
      <w:pPr>
        <w:pStyle w:val="ConsPlusNormal"/>
        <w:jc w:val="right"/>
      </w:pPr>
    </w:p>
    <w:p w:rsidR="00460DD7" w:rsidRDefault="00460DD7">
      <w:pPr>
        <w:pStyle w:val="ConsPlusNormal"/>
        <w:ind w:firstLine="540"/>
        <w:jc w:val="both"/>
      </w:pPr>
      <w:r>
        <w:t xml:space="preserve">Утратил силу. - </w:t>
      </w:r>
      <w:hyperlink r:id="rId361" w:history="1">
        <w:r>
          <w:rPr>
            <w:color w:val="0000FF"/>
          </w:rPr>
          <w:t>Закон</w:t>
        </w:r>
      </w:hyperlink>
      <w:r>
        <w:t xml:space="preserve"> РТ от 20.12.2011 N 106-ЗРТ.</w:t>
      </w:r>
    </w:p>
    <w:p w:rsidR="00460DD7" w:rsidRDefault="00460DD7">
      <w:pPr>
        <w:sectPr w:rsidR="00460DD7" w:rsidSect="007661F3">
          <w:pgSz w:w="11906" w:h="16838"/>
          <w:pgMar w:top="1134" w:right="850" w:bottom="1134" w:left="1701" w:header="708" w:footer="708" w:gutter="0"/>
          <w:cols w:space="708"/>
          <w:docGrid w:linePitch="360"/>
        </w:sectPr>
      </w:pPr>
    </w:p>
    <w:p w:rsidR="00460DD7" w:rsidRDefault="00460DD7">
      <w:pPr>
        <w:pStyle w:val="ConsPlusNormal"/>
        <w:jc w:val="both"/>
      </w:pPr>
    </w:p>
    <w:p w:rsidR="00460DD7" w:rsidRDefault="00460DD7">
      <w:pPr>
        <w:pStyle w:val="ConsPlusNormal"/>
        <w:jc w:val="both"/>
      </w:pPr>
    </w:p>
    <w:p w:rsidR="00460DD7" w:rsidRDefault="00460DD7">
      <w:pPr>
        <w:pStyle w:val="ConsPlusNormal"/>
        <w:jc w:val="both"/>
      </w:pPr>
    </w:p>
    <w:p w:rsidR="00460DD7" w:rsidRDefault="00460DD7">
      <w:pPr>
        <w:pStyle w:val="ConsPlusNormal"/>
        <w:jc w:val="both"/>
      </w:pPr>
    </w:p>
    <w:p w:rsidR="00460DD7" w:rsidRDefault="00460DD7">
      <w:pPr>
        <w:pStyle w:val="ConsPlusNormal"/>
        <w:jc w:val="both"/>
      </w:pPr>
    </w:p>
    <w:p w:rsidR="00460DD7" w:rsidRDefault="00460DD7">
      <w:pPr>
        <w:pStyle w:val="ConsPlusNormal"/>
        <w:jc w:val="right"/>
      </w:pPr>
      <w:r>
        <w:t>Приложение N 2</w:t>
      </w:r>
    </w:p>
    <w:p w:rsidR="00460DD7" w:rsidRDefault="00460DD7">
      <w:pPr>
        <w:pStyle w:val="ConsPlusNormal"/>
        <w:jc w:val="both"/>
      </w:pPr>
    </w:p>
    <w:p w:rsidR="00460DD7" w:rsidRDefault="00460DD7">
      <w:pPr>
        <w:pStyle w:val="ConsPlusTitle"/>
        <w:jc w:val="center"/>
      </w:pPr>
      <w:bookmarkStart w:id="88" w:name="P1179"/>
      <w:bookmarkEnd w:id="88"/>
      <w:r>
        <w:t>КОНТРОЛЬНЫЕ СООТНОШЕНИЯ ДАННЫХ,</w:t>
      </w:r>
    </w:p>
    <w:p w:rsidR="00460DD7" w:rsidRDefault="00460DD7">
      <w:pPr>
        <w:pStyle w:val="ConsPlusTitle"/>
        <w:jc w:val="center"/>
      </w:pPr>
      <w:r>
        <w:t>ВНЕСЕННЫХ В ПРОТОКОЛ ОБ ИТОГАХ ГОЛОСОВАНИЯ</w:t>
      </w:r>
    </w:p>
    <w:p w:rsidR="00460DD7" w:rsidRDefault="00460DD7">
      <w:pPr>
        <w:pStyle w:val="ConsPlusTitle"/>
        <w:jc w:val="center"/>
      </w:pPr>
      <w:r>
        <w:t>(ЧИСЛАМИ ОБОЗНАЧЕНЫ СТРОКИ ПРОТОКОЛА, ПРОНУМЕРОВАННЫЕ</w:t>
      </w:r>
    </w:p>
    <w:p w:rsidR="00460DD7" w:rsidRDefault="00460DD7">
      <w:pPr>
        <w:pStyle w:val="ConsPlusTitle"/>
        <w:jc w:val="center"/>
      </w:pPr>
      <w:r>
        <w:t xml:space="preserve">В СООТВЕТСТВИИ СО </w:t>
      </w:r>
      <w:hyperlink w:anchor="P913" w:history="1">
        <w:r>
          <w:rPr>
            <w:color w:val="0000FF"/>
          </w:rPr>
          <w:t>СТАТЬЕЙ 54</w:t>
        </w:r>
      </w:hyperlink>
      <w:r>
        <w:t xml:space="preserve"> НАСТОЯЩЕГО ЗАКОНА)</w:t>
      </w:r>
    </w:p>
    <w:p w:rsidR="00460DD7" w:rsidRDefault="00460DD7">
      <w:pPr>
        <w:pStyle w:val="ConsPlusNormal"/>
        <w:jc w:val="center"/>
      </w:pPr>
      <w:r>
        <w:t>Список изменяющих документов</w:t>
      </w:r>
    </w:p>
    <w:p w:rsidR="00460DD7" w:rsidRDefault="00460DD7">
      <w:pPr>
        <w:pStyle w:val="ConsPlusNormal"/>
        <w:jc w:val="center"/>
      </w:pPr>
      <w:r>
        <w:t xml:space="preserve">(в ред. </w:t>
      </w:r>
      <w:hyperlink r:id="rId362" w:history="1">
        <w:r>
          <w:rPr>
            <w:color w:val="0000FF"/>
          </w:rPr>
          <w:t>Закона</w:t>
        </w:r>
      </w:hyperlink>
      <w:r>
        <w:t xml:space="preserve"> РТ от 08.05.2015 N 34-ЗРТ)</w:t>
      </w:r>
    </w:p>
    <w:p w:rsidR="00460DD7" w:rsidRDefault="00460DD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515"/>
        <w:gridCol w:w="6066"/>
      </w:tblGrid>
      <w:tr w:rsidR="00460DD7">
        <w:tc>
          <w:tcPr>
            <w:tcW w:w="3515" w:type="dxa"/>
            <w:tcBorders>
              <w:top w:val="nil"/>
              <w:left w:val="nil"/>
              <w:bottom w:val="nil"/>
              <w:right w:val="nil"/>
            </w:tcBorders>
          </w:tcPr>
          <w:p w:rsidR="00460DD7" w:rsidRDefault="00460DD7">
            <w:pPr>
              <w:pStyle w:val="ConsPlusNormal"/>
            </w:pPr>
            <w:r>
              <w:t>1 больше или равно</w:t>
            </w:r>
          </w:p>
        </w:tc>
        <w:tc>
          <w:tcPr>
            <w:tcW w:w="6066" w:type="dxa"/>
            <w:tcBorders>
              <w:top w:val="nil"/>
              <w:left w:val="nil"/>
              <w:bottom w:val="nil"/>
              <w:right w:val="nil"/>
            </w:tcBorders>
          </w:tcPr>
          <w:p w:rsidR="00460DD7" w:rsidRDefault="00460DD7">
            <w:pPr>
              <w:pStyle w:val="ConsPlusNormal"/>
              <w:jc w:val="right"/>
            </w:pPr>
            <w:r>
              <w:t>3 + 5 + 6</w:t>
            </w:r>
          </w:p>
        </w:tc>
      </w:tr>
      <w:tr w:rsidR="00460DD7">
        <w:tc>
          <w:tcPr>
            <w:tcW w:w="3515" w:type="dxa"/>
            <w:tcBorders>
              <w:top w:val="nil"/>
              <w:left w:val="nil"/>
              <w:bottom w:val="nil"/>
              <w:right w:val="nil"/>
            </w:tcBorders>
          </w:tcPr>
          <w:p w:rsidR="00460DD7" w:rsidRDefault="00460DD7">
            <w:pPr>
              <w:pStyle w:val="ConsPlusNormal"/>
            </w:pPr>
            <w:r>
              <w:t>2 равно</w:t>
            </w:r>
          </w:p>
        </w:tc>
        <w:tc>
          <w:tcPr>
            <w:tcW w:w="6066" w:type="dxa"/>
            <w:tcBorders>
              <w:top w:val="nil"/>
              <w:left w:val="nil"/>
              <w:bottom w:val="nil"/>
              <w:right w:val="nil"/>
            </w:tcBorders>
          </w:tcPr>
          <w:p w:rsidR="00460DD7" w:rsidRDefault="00460DD7">
            <w:pPr>
              <w:pStyle w:val="ConsPlusNormal"/>
              <w:jc w:val="right"/>
            </w:pPr>
            <w:r>
              <w:t>3 - 4 + 5 + 6 + 7 + 12 - 13</w:t>
            </w:r>
          </w:p>
        </w:tc>
      </w:tr>
      <w:tr w:rsidR="00460DD7">
        <w:tc>
          <w:tcPr>
            <w:tcW w:w="3515" w:type="dxa"/>
            <w:tcBorders>
              <w:top w:val="nil"/>
              <w:left w:val="nil"/>
              <w:bottom w:val="nil"/>
              <w:right w:val="nil"/>
            </w:tcBorders>
          </w:tcPr>
          <w:p w:rsidR="00460DD7" w:rsidRDefault="00460DD7">
            <w:pPr>
              <w:pStyle w:val="ConsPlusNormal"/>
            </w:pPr>
            <w:r>
              <w:t>8 + 9 равно</w:t>
            </w:r>
          </w:p>
        </w:tc>
        <w:tc>
          <w:tcPr>
            <w:tcW w:w="6066" w:type="dxa"/>
            <w:tcBorders>
              <w:top w:val="nil"/>
              <w:left w:val="nil"/>
              <w:bottom w:val="nil"/>
              <w:right w:val="nil"/>
            </w:tcBorders>
          </w:tcPr>
          <w:p w:rsidR="00460DD7" w:rsidRDefault="00460DD7">
            <w:pPr>
              <w:pStyle w:val="ConsPlusNormal"/>
              <w:jc w:val="right"/>
            </w:pPr>
            <w:r>
              <w:t>10 + 11</w:t>
            </w:r>
          </w:p>
        </w:tc>
      </w:tr>
      <w:tr w:rsidR="00460DD7">
        <w:tc>
          <w:tcPr>
            <w:tcW w:w="3515" w:type="dxa"/>
            <w:tcBorders>
              <w:top w:val="nil"/>
              <w:left w:val="nil"/>
              <w:bottom w:val="nil"/>
              <w:right w:val="nil"/>
            </w:tcBorders>
          </w:tcPr>
          <w:p w:rsidR="00460DD7" w:rsidRDefault="00460DD7">
            <w:pPr>
              <w:pStyle w:val="ConsPlusNormal"/>
            </w:pPr>
            <w:r>
              <w:t>11 равно</w:t>
            </w:r>
          </w:p>
        </w:tc>
        <w:tc>
          <w:tcPr>
            <w:tcW w:w="6066" w:type="dxa"/>
            <w:tcBorders>
              <w:top w:val="nil"/>
              <w:left w:val="nil"/>
              <w:bottom w:val="nil"/>
              <w:right w:val="nil"/>
            </w:tcBorders>
          </w:tcPr>
          <w:p w:rsidR="00460DD7" w:rsidRDefault="00460DD7">
            <w:pPr>
              <w:pStyle w:val="ConsPlusNormal"/>
              <w:jc w:val="right"/>
            </w:pPr>
            <w:r>
              <w:t>14 + все последующие строки протокола</w:t>
            </w:r>
          </w:p>
        </w:tc>
      </w:tr>
    </w:tbl>
    <w:p w:rsidR="00460DD7" w:rsidRDefault="00460DD7">
      <w:pPr>
        <w:pStyle w:val="ConsPlusNormal"/>
        <w:jc w:val="both"/>
      </w:pPr>
    </w:p>
    <w:p w:rsidR="00460DD7" w:rsidRDefault="00460DD7">
      <w:pPr>
        <w:pStyle w:val="ConsPlusNormal"/>
        <w:jc w:val="both"/>
      </w:pPr>
    </w:p>
    <w:p w:rsidR="00460DD7" w:rsidRDefault="00460DD7">
      <w:pPr>
        <w:pStyle w:val="ConsPlusNormal"/>
        <w:pBdr>
          <w:top w:val="single" w:sz="6" w:space="0" w:color="auto"/>
        </w:pBdr>
        <w:spacing w:before="100" w:after="100"/>
        <w:jc w:val="both"/>
        <w:rPr>
          <w:sz w:val="2"/>
          <w:szCs w:val="2"/>
        </w:rPr>
      </w:pPr>
    </w:p>
    <w:p w:rsidR="002112C6" w:rsidRDefault="00460DD7"/>
    <w:sectPr w:rsidR="002112C6" w:rsidSect="003901C2">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DD7"/>
    <w:rsid w:val="00324433"/>
    <w:rsid w:val="00460DD7"/>
    <w:rsid w:val="00D23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D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0D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0D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0D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0D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60D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0DD7"/>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DD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0D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0DD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0D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0DD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60DD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0DD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618C600AE8C99E463A28B1F490439E2AF57AEA3AF6C57BB93A50DC08BDF1B10F30E445F3D24845DD3nAG" TargetMode="External"/><Relationship Id="rId299" Type="http://schemas.openxmlformats.org/officeDocument/2006/relationships/hyperlink" Target="consultantplus://offline/ref=A618C600AE8C99E463A295125F6864E9AD55F4AEA06C5EEDCCFA569DDCD61147B4411D1D7928805C383681DDn8G" TargetMode="External"/><Relationship Id="rId303" Type="http://schemas.openxmlformats.org/officeDocument/2006/relationships/hyperlink" Target="consultantplus://offline/ref=A618C600AE8C99E463A295125F6864E9AD55F4AEA06C5EEDCCFA569DDCD61147B4411D1D7928805C383681DDnEG" TargetMode="External"/><Relationship Id="rId21" Type="http://schemas.openxmlformats.org/officeDocument/2006/relationships/hyperlink" Target="consultantplus://offline/ref=A618C600AE8C99E463A295125F6864E9AD55F4AEAB6F5DE8C6FA569DDCD61147B4411D1D7928805C383081DDnEG" TargetMode="External"/><Relationship Id="rId42" Type="http://schemas.openxmlformats.org/officeDocument/2006/relationships/hyperlink" Target="consultantplus://offline/ref=A618C600AE8C99E463A295125F6864E9AD55F4AEAE6F55EEC7FA569DDCD61147B4411D1D7928805C383281DDnBG" TargetMode="External"/><Relationship Id="rId63" Type="http://schemas.openxmlformats.org/officeDocument/2006/relationships/hyperlink" Target="consultantplus://offline/ref=A618C600AE8C99E463A295125F6864E9AD55F4AEAE6F55EEC7FA569DDCD61147B4411D1D7928805C383283DDnEG" TargetMode="External"/><Relationship Id="rId84" Type="http://schemas.openxmlformats.org/officeDocument/2006/relationships/hyperlink" Target="consultantplus://offline/ref=A618C600AE8C99E463A295125F6864E9AD55F4AEAD6954EBCFFA569DDCD61147B4411D1D7928805C383084DDn8G" TargetMode="External"/><Relationship Id="rId138" Type="http://schemas.openxmlformats.org/officeDocument/2006/relationships/hyperlink" Target="consultantplus://offline/ref=A618C600AE8C99E463A28B1F490439E2AF57AEA3AF6C57BB93A50DC08BDDnFG" TargetMode="External"/><Relationship Id="rId159" Type="http://schemas.openxmlformats.org/officeDocument/2006/relationships/hyperlink" Target="consultantplus://offline/ref=A618C600AE8C99E463A295125F6864E9AD55F4AEAB6F5DE8C6FA569DDCD61147B4411D1D7928805C383280DDnBG" TargetMode="External"/><Relationship Id="rId324" Type="http://schemas.openxmlformats.org/officeDocument/2006/relationships/hyperlink" Target="consultantplus://offline/ref=A618C600AE8C99E463A28B1F490439E2AF57AEA3AF6C57BB93A50DC08BDF1B10F30E445F3D258554D3nDG" TargetMode="External"/><Relationship Id="rId345" Type="http://schemas.openxmlformats.org/officeDocument/2006/relationships/hyperlink" Target="consultantplus://offline/ref=A618C600AE8C99E463A295125F6864E9AD55F4AEAB6F5DE8C6FA569DDCD61147B4411D1D7928805C383388DDnBG" TargetMode="External"/><Relationship Id="rId170" Type="http://schemas.openxmlformats.org/officeDocument/2006/relationships/hyperlink" Target="consultantplus://offline/ref=A618C600AE8C99E463A295125F6864E9AD55F4AEAD6954EBCFFA569DDCD61147B4411D1D7928805C383085DDn2G" TargetMode="External"/><Relationship Id="rId191" Type="http://schemas.openxmlformats.org/officeDocument/2006/relationships/hyperlink" Target="consultantplus://offline/ref=A618C600AE8C99E463A295125F6864E9AD55F4AEAB6F5DE8C6FA569DDCD61147B4411D1D7928805C383283DDnCG" TargetMode="External"/><Relationship Id="rId205" Type="http://schemas.openxmlformats.org/officeDocument/2006/relationships/hyperlink" Target="consultantplus://offline/ref=A618C600AE8C99E463A295125F6864E9AD55F4AEA06C5EEDCCFA569DDCD61147B4411D1D7928805C383585DDnCG" TargetMode="External"/><Relationship Id="rId226" Type="http://schemas.openxmlformats.org/officeDocument/2006/relationships/hyperlink" Target="consultantplus://offline/ref=A618C600AE8C99E463A295125F6864E9AD55F4AEAB6F5DE8C6FA569DDCD61147B4411D1D7928805C383289DDnBG" TargetMode="External"/><Relationship Id="rId247" Type="http://schemas.openxmlformats.org/officeDocument/2006/relationships/hyperlink" Target="consultantplus://offline/ref=A618C600AE8C99E463A295125F6864E9AD55F4AEAB6F5DE8C6FA569DDCD61147B4411D1D7928805C383381DDn9G" TargetMode="External"/><Relationship Id="rId107" Type="http://schemas.openxmlformats.org/officeDocument/2006/relationships/hyperlink" Target="consultantplus://offline/ref=A618C600AE8C99E463A295125F6864E9AD55F4AEAB6F5DE8C6FA569DDCD61147B4411D1D7928805C383182DDnDG" TargetMode="External"/><Relationship Id="rId268" Type="http://schemas.openxmlformats.org/officeDocument/2006/relationships/hyperlink" Target="consultantplus://offline/ref=A618C600AE8C99E463A295125F6864E9AD55F4AEA06A5BEAC7FA569DDCD61147B4411D1D7928805C383387DDn9G" TargetMode="External"/><Relationship Id="rId289" Type="http://schemas.openxmlformats.org/officeDocument/2006/relationships/hyperlink" Target="consultantplus://offline/ref=A618C600AE8C99E463A295125F6864E9AD55F4AEA06A5BEAC7FA569DDCD61147B4411D1D7928805C383387DDn3G" TargetMode="External"/><Relationship Id="rId11" Type="http://schemas.openxmlformats.org/officeDocument/2006/relationships/hyperlink" Target="consultantplus://offline/ref=A618C600AE8C99E463A295125F6864E9AD55F4AEA06A5BEAC7FA569DDCD61147B4411D1D7928805C383380DDnEG" TargetMode="External"/><Relationship Id="rId32" Type="http://schemas.openxmlformats.org/officeDocument/2006/relationships/hyperlink" Target="consultantplus://offline/ref=A618C600AE8C99E463A295125F6864E9AD55F4AEAB6F5DE8C6FA569DDCD61147B4411D1D7928805C383083DDnEG" TargetMode="External"/><Relationship Id="rId53" Type="http://schemas.openxmlformats.org/officeDocument/2006/relationships/hyperlink" Target="consultantplus://offline/ref=A618C600AE8C99E463A295125F6864E9AD55F4AEAE6F55EEC7FA569DDCD61147B4411D1D7928805C383282DDnBG" TargetMode="External"/><Relationship Id="rId74" Type="http://schemas.openxmlformats.org/officeDocument/2006/relationships/hyperlink" Target="consultantplus://offline/ref=A618C600AE8C99E463A295125F6864E9AD55F4AEAB6F5DE8C6FA569DDCD61147B4411D1D7928805C383087DDn8G" TargetMode="External"/><Relationship Id="rId128" Type="http://schemas.openxmlformats.org/officeDocument/2006/relationships/hyperlink" Target="consultantplus://offline/ref=A618C600AE8C99E463A295125F6864E9AD55F4AEAB6F5DE8C6FA569DDCD61147B4411D1D7928805C383185DDnCG" TargetMode="External"/><Relationship Id="rId149" Type="http://schemas.openxmlformats.org/officeDocument/2006/relationships/hyperlink" Target="consultantplus://offline/ref=A618C600AE8C99E463A295125F6864E9AD55F4AEAB6F5DE8C6FA569DDCD61147B4411D1D7928805C383187DDn2G" TargetMode="External"/><Relationship Id="rId314" Type="http://schemas.openxmlformats.org/officeDocument/2006/relationships/hyperlink" Target="consultantplus://offline/ref=A618C600AE8C99E463A295125F6864E9AD55F4AEA06C5EEDCCFA569DDCD61147B4411D1D7928805C383682DDn8G" TargetMode="External"/><Relationship Id="rId335" Type="http://schemas.openxmlformats.org/officeDocument/2006/relationships/hyperlink" Target="consultantplus://offline/ref=A618C600AE8C99E463A295125F6864E9AD55F4AEAB6F5DE8C6FA569DDCD61147B4411D1D7928805C383386DDn2G" TargetMode="External"/><Relationship Id="rId356" Type="http://schemas.openxmlformats.org/officeDocument/2006/relationships/hyperlink" Target="consultantplus://offline/ref=A618C600AE8C99E463A295125F6864E9AD55F4AEAB6F5DE8C6FA569DDCD61147B4411D1D7928805C383389DDn8G"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A618C600AE8C99E463A28B1F490439E2AF57AEA3AF6C57BB93A50DC08BDF1B10F30E445F3D25845DD3nBG" TargetMode="External"/><Relationship Id="rId160" Type="http://schemas.openxmlformats.org/officeDocument/2006/relationships/hyperlink" Target="consultantplus://offline/ref=A618C600AE8C99E463A295125F6864E9AD55F4AEAB6F5DE8C6FA569DDCD61147B4411D1D7928805C383280DDnAG" TargetMode="External"/><Relationship Id="rId181" Type="http://schemas.openxmlformats.org/officeDocument/2006/relationships/hyperlink" Target="consultantplus://offline/ref=A618C600AE8C99E463A295125F6864E9AD55F4AEAB6F5DE8C6FA569DDCD61147B4411D1D7928805C383281DDn2G" TargetMode="External"/><Relationship Id="rId216" Type="http://schemas.openxmlformats.org/officeDocument/2006/relationships/hyperlink" Target="consultantplus://offline/ref=A618C600AE8C99E463A295125F6864E9AD55F4AEA16F5DECC9FA569DDCD61147B4411D1D7928805C383187DDnAG" TargetMode="External"/><Relationship Id="rId237" Type="http://schemas.openxmlformats.org/officeDocument/2006/relationships/hyperlink" Target="consultantplus://offline/ref=A618C600AE8C99E463A295125F6864E9AD55F4AEA06C5EEDCCFA569DDCD61147B4411D1D7928805C383586DDnAG" TargetMode="External"/><Relationship Id="rId258" Type="http://schemas.openxmlformats.org/officeDocument/2006/relationships/hyperlink" Target="consultantplus://offline/ref=A618C600AE8C99E463A295125F6864E9AD55F4AEAB6F5DE8C6FA569DDCD61147B4411D1D7928805C383381DDn2G" TargetMode="External"/><Relationship Id="rId279" Type="http://schemas.openxmlformats.org/officeDocument/2006/relationships/hyperlink" Target="consultantplus://offline/ref=A618C600AE8C99E463A295125F6864E9AD55F4AEAE6F55EEC7FA569DDCD61147B4411D1D7928805C383285DDn8G" TargetMode="External"/><Relationship Id="rId22" Type="http://schemas.openxmlformats.org/officeDocument/2006/relationships/hyperlink" Target="consultantplus://offline/ref=A618C600AE8C99E463A295125F6864E9AD55F4AEAB6F5DE8C6FA569DDCD61147B4411D1D7928805C383082DDnAG" TargetMode="External"/><Relationship Id="rId43" Type="http://schemas.openxmlformats.org/officeDocument/2006/relationships/hyperlink" Target="consultantplus://offline/ref=A618C600AE8C99E463A295125F6864E9AD55F4AEA06C5EEDCCFA569DDCD61147B4411D1D7928805C383580DDnDG" TargetMode="External"/><Relationship Id="rId64" Type="http://schemas.openxmlformats.org/officeDocument/2006/relationships/hyperlink" Target="consultantplus://offline/ref=A618C600AE8C99E463A295125F6864E9AD55F4AEAE6F55EEC7FA569DDCD61147B4411D1D7928805C383283DDnDG" TargetMode="External"/><Relationship Id="rId118" Type="http://schemas.openxmlformats.org/officeDocument/2006/relationships/hyperlink" Target="consultantplus://offline/ref=A618C600AE8C99E463A28B1F490439E2AF57AEA3AF6C57BB93A50DC08BDDnFG" TargetMode="External"/><Relationship Id="rId139" Type="http://schemas.openxmlformats.org/officeDocument/2006/relationships/hyperlink" Target="consultantplus://offline/ref=A618C600AE8C99E463A295125F6864E9AD55F4AEA16F5FE5C8FA569DDCD61147DBn4G" TargetMode="External"/><Relationship Id="rId290" Type="http://schemas.openxmlformats.org/officeDocument/2006/relationships/hyperlink" Target="consultantplus://offline/ref=A618C600AE8C99E463A295125F6864E9AD55F4AEAB6F5DE8C6FA569DDCD61147B4411D1D7928805C383384DDnCG" TargetMode="External"/><Relationship Id="rId304" Type="http://schemas.openxmlformats.org/officeDocument/2006/relationships/hyperlink" Target="consultantplus://offline/ref=A618C600AE8C99E463A295125F6864E9AD55F4AEAB6F5DE8C6FA569DDCD61147B4411D1D7928805C383385DDnBG" TargetMode="External"/><Relationship Id="rId325" Type="http://schemas.openxmlformats.org/officeDocument/2006/relationships/hyperlink" Target="consultantplus://offline/ref=A618C600AE8C99E463A295125F6864E9AD55F4AEAB6F5DE8C6FA569DDCD61147B4411D1D7928805C383385DDnCG" TargetMode="External"/><Relationship Id="rId346" Type="http://schemas.openxmlformats.org/officeDocument/2006/relationships/hyperlink" Target="consultantplus://offline/ref=A618C600AE8C99E463A295125F6864E9AD55F4AEAB6F5DE8C6FA569DDCD61147B4411D1D7928805C383388DDn9G" TargetMode="External"/><Relationship Id="rId85" Type="http://schemas.openxmlformats.org/officeDocument/2006/relationships/hyperlink" Target="consultantplus://offline/ref=A618C600AE8C99E463A295125F6864E9AD55F4AEAB6F5DE8C6FA569DDCD61147B4411D1D7928805C383088DDnEG" TargetMode="External"/><Relationship Id="rId150" Type="http://schemas.openxmlformats.org/officeDocument/2006/relationships/hyperlink" Target="consultantplus://offline/ref=A618C600AE8C99E463A28B1F490439E2AF57AEA3AF6C57BB93A50DC08BDDnFG" TargetMode="External"/><Relationship Id="rId171" Type="http://schemas.openxmlformats.org/officeDocument/2006/relationships/hyperlink" Target="consultantplus://offline/ref=A618C600AE8C99E463A295125F6864E9AD55F4AEA06A5BEAC7FA569DDCD61147B4411D1D7928805C383385DDn8G" TargetMode="External"/><Relationship Id="rId192" Type="http://schemas.openxmlformats.org/officeDocument/2006/relationships/hyperlink" Target="consultantplus://offline/ref=A618C600AE8C99E463A295125F6864E9AD55F4AEAB6F5DE8C6FA569DDCD61147B4411D1D7928805C383283DDn9G" TargetMode="External"/><Relationship Id="rId206" Type="http://schemas.openxmlformats.org/officeDocument/2006/relationships/hyperlink" Target="consultantplus://offline/ref=A618C600AE8C99E463A295125F6864E9AD55F4AEA06A5BEAC7FA569DDCD61147B4411D1D7928805C383385DDnFG" TargetMode="External"/><Relationship Id="rId227" Type="http://schemas.openxmlformats.org/officeDocument/2006/relationships/hyperlink" Target="consultantplus://offline/ref=A618C600AE8C99E463A295125F6864E9AD55F4AEAB6F5DE8C6FA569DDCD61147B4411D1D7928805C383289DDn9G" TargetMode="External"/><Relationship Id="rId248" Type="http://schemas.openxmlformats.org/officeDocument/2006/relationships/hyperlink" Target="consultantplus://offline/ref=A618C600AE8C99E463A295125F6864E9AD55F4AEA06C5EEDCCFA569DDCD61147B4411D1D7928805C383586DDn9G" TargetMode="External"/><Relationship Id="rId269" Type="http://schemas.openxmlformats.org/officeDocument/2006/relationships/hyperlink" Target="consultantplus://offline/ref=A618C600AE8C99E463A295125F6864E9AD55F4AEAE6F55EEC7FA569DDCD61147B4411D1D7928805C383284DDn8G" TargetMode="External"/><Relationship Id="rId12" Type="http://schemas.openxmlformats.org/officeDocument/2006/relationships/hyperlink" Target="consultantplus://offline/ref=A618C600AE8C99E463A295125F6864E9AD55F4AEA06C5EEDCCFA569DDCD61147B4411D1D7928805C383580DDnBG" TargetMode="External"/><Relationship Id="rId33" Type="http://schemas.openxmlformats.org/officeDocument/2006/relationships/hyperlink" Target="consultantplus://offline/ref=A618C600AE8C99E463A295125F6864E9AD55F4AEAB6F5DE8C6FA569DDCD61147B4411D1D7928805C383083DDnDG" TargetMode="External"/><Relationship Id="rId108" Type="http://schemas.openxmlformats.org/officeDocument/2006/relationships/hyperlink" Target="consultantplus://offline/ref=A618C600AE8C99E463A295125F6864E9AD55F4AEAB6F5DE8C6FA569DDCD61147B4411D1D7928805C383182DDn3G" TargetMode="External"/><Relationship Id="rId129" Type="http://schemas.openxmlformats.org/officeDocument/2006/relationships/hyperlink" Target="consultantplus://offline/ref=A618C600AE8C99E463A295125F6864E9AD55F4AEA06A5BEAC7FA569DDCD61147B4411D1D7928805C383384DDnDG" TargetMode="External"/><Relationship Id="rId280" Type="http://schemas.openxmlformats.org/officeDocument/2006/relationships/hyperlink" Target="consultantplus://offline/ref=A618C600AE8C99E463A295125F6864E9AD55F4AEAE6854E5C8FA569DDCD61147B4411D1D7928805C383282DDnBG" TargetMode="External"/><Relationship Id="rId315" Type="http://schemas.openxmlformats.org/officeDocument/2006/relationships/hyperlink" Target="consultantplus://offline/ref=A618C600AE8C99E463A295125F6864E9AD55F4AEAB6F5DE8C6FA569DDCD61147B4411D1D7928805C383385DDnFG" TargetMode="External"/><Relationship Id="rId336" Type="http://schemas.openxmlformats.org/officeDocument/2006/relationships/hyperlink" Target="consultantplus://offline/ref=A618C600AE8C99E463A295125F6864E9AD55F4AEA06C5EEDCCFA569DDCD61147B4411D1D7928805C383683DDn8G" TargetMode="External"/><Relationship Id="rId357" Type="http://schemas.openxmlformats.org/officeDocument/2006/relationships/hyperlink" Target="consultantplus://offline/ref=A618C600AE8C99E463A295125F6864E9AD55F4AEAB6F5DE8C6FA569DDCD61147B4411D1D7928805C383389DDnFG" TargetMode="External"/><Relationship Id="rId54" Type="http://schemas.openxmlformats.org/officeDocument/2006/relationships/hyperlink" Target="consultantplus://offline/ref=A618C600AE8C99E463A295125F6864E9AD55F4AEA06C5EEDCCFA569DDCD61147B4411D1D7928805C383581DDn9G" TargetMode="External"/><Relationship Id="rId75" Type="http://schemas.openxmlformats.org/officeDocument/2006/relationships/hyperlink" Target="consultantplus://offline/ref=A618C600AE8C99E463A295125F6864E9AD55F4AEAB6F5DE8C6FA569DDCD61147B4411D1D7928805C383087DDnFG" TargetMode="External"/><Relationship Id="rId96" Type="http://schemas.openxmlformats.org/officeDocument/2006/relationships/hyperlink" Target="consultantplus://offline/ref=A618C600AE8C99E463A295125F6864E9AD55F4AEAB6F5DE8C6FA569DDCD61147B4411D1D7928805C383181DDnCG" TargetMode="External"/><Relationship Id="rId140" Type="http://schemas.openxmlformats.org/officeDocument/2006/relationships/hyperlink" Target="consultantplus://offline/ref=A618C600AE8C99E463A295125F6864E9AD55F4AEA06C5EEDCCFA569DDCD61147B4411D1D7928805C383584DDnEG" TargetMode="External"/><Relationship Id="rId161" Type="http://schemas.openxmlformats.org/officeDocument/2006/relationships/hyperlink" Target="consultantplus://offline/ref=A618C600AE8C99E463A295125F6864E9AD55F4AEAB6F5DE8C6FA569DDCD61147B4411D1D7928805C383280DDn8G" TargetMode="External"/><Relationship Id="rId182" Type="http://schemas.openxmlformats.org/officeDocument/2006/relationships/hyperlink" Target="consultantplus://offline/ref=A618C600AE8C99E463A295125F6864E9AD55F4AEAD6954EBCFFA569DDCD61147B4411D1D7928805C383086DDn3G" TargetMode="External"/><Relationship Id="rId217" Type="http://schemas.openxmlformats.org/officeDocument/2006/relationships/hyperlink" Target="consultantplus://offline/ref=A618C600AE8C99E463A295125F6864E9AD55F4AEA16F5DECC9FA569DDCD61147B4411D1D7928805C383187DDn9G" TargetMode="External"/><Relationship Id="rId6" Type="http://schemas.openxmlformats.org/officeDocument/2006/relationships/hyperlink" Target="consultantplus://offline/ref=A618C600AE8C99E463A295125F6864E9AD55F4AEAF6A5EEAC8FA569DDCD61147B4411D1D7928805C383084DDnBG" TargetMode="External"/><Relationship Id="rId238" Type="http://schemas.openxmlformats.org/officeDocument/2006/relationships/hyperlink" Target="consultantplus://offline/ref=A618C600AE8C99E463A295125F6864E9AD55F4AEAB6F5DE8C6FA569DDCD61147B4411D1D7928805C383380DDn9G" TargetMode="External"/><Relationship Id="rId259" Type="http://schemas.openxmlformats.org/officeDocument/2006/relationships/hyperlink" Target="consultantplus://offline/ref=A618C600AE8C99E463A295125F6864E9AD55F4AEAE6854E5C8FA569DDCD61147B4411D1D7928805C383281DDn3G" TargetMode="External"/><Relationship Id="rId23" Type="http://schemas.openxmlformats.org/officeDocument/2006/relationships/hyperlink" Target="consultantplus://offline/ref=A618C600AE8C99E463A295125F6864E9AD55F4AEAB6F5DE8C6FA569DDCD61147B4411D1D7928805C383082DDn8G" TargetMode="External"/><Relationship Id="rId119" Type="http://schemas.openxmlformats.org/officeDocument/2006/relationships/hyperlink" Target="consultantplus://offline/ref=A618C600AE8C99E463A295125F6864E9AD55F4AEAB6F5DE8C6FA569DDCD61147B4411D1D7928805C383184DDnCG" TargetMode="External"/><Relationship Id="rId270" Type="http://schemas.openxmlformats.org/officeDocument/2006/relationships/hyperlink" Target="consultantplus://offline/ref=A618C600AE8C99E463A295125F6864E9AD55F4AEAB6F5DE8C6FA569DDCD61147B4411D1D7928805C383382DDn3G" TargetMode="External"/><Relationship Id="rId291" Type="http://schemas.openxmlformats.org/officeDocument/2006/relationships/hyperlink" Target="consultantplus://offline/ref=A618C600AE8C99E463A295125F6864E9AD55F4AEA06C5EEDCCFA569DDCD61147B4411D1D7928805C383680DDnBG" TargetMode="External"/><Relationship Id="rId305" Type="http://schemas.openxmlformats.org/officeDocument/2006/relationships/hyperlink" Target="consultantplus://offline/ref=A618C600AE8C99E463A295125F6864E9AD55F4AEA06C5EEDCCFA569DDCD61147B4411D1D7928805C383681DDnDG" TargetMode="External"/><Relationship Id="rId326" Type="http://schemas.openxmlformats.org/officeDocument/2006/relationships/hyperlink" Target="consultantplus://offline/ref=A618C600AE8C99E463A295125F6864E9AD55F4AEA06A5BEAC7FA569DDCD61147B4411D1D7928805C383388DDnBG" TargetMode="External"/><Relationship Id="rId347" Type="http://schemas.openxmlformats.org/officeDocument/2006/relationships/hyperlink" Target="consultantplus://offline/ref=A618C600AE8C99E463A295125F6864E9AD55F4AEAB6F5DE8C6FA569DDCD61147B4411D1D7928805C383388DDn9G" TargetMode="External"/><Relationship Id="rId44" Type="http://schemas.openxmlformats.org/officeDocument/2006/relationships/hyperlink" Target="consultantplus://offline/ref=A618C600AE8C99E463A295125F6864E9AD55F4AEAE6F55EEC7FA569DDCD61147B4411D1D7928805C383281DDnFG" TargetMode="External"/><Relationship Id="rId65" Type="http://schemas.openxmlformats.org/officeDocument/2006/relationships/hyperlink" Target="consultantplus://offline/ref=A618C600AE8C99E463A295125F6864E9AD55F4AEA06C5EEDCCFA569DDCD61147B4411D1D7928805C383582DDnAG" TargetMode="External"/><Relationship Id="rId86" Type="http://schemas.openxmlformats.org/officeDocument/2006/relationships/hyperlink" Target="consultantplus://offline/ref=A618C600AE8C99E463A295125F6864E9AD55F4AEAD6954EBCFFA569DDCD61147B4411D1D7928805C383084DDnEG" TargetMode="External"/><Relationship Id="rId130" Type="http://schemas.openxmlformats.org/officeDocument/2006/relationships/hyperlink" Target="consultantplus://offline/ref=A618C600AE8C99E463A295125F6864E9AD55F4AEAB6F5DE8C6FA569DDCD61147B4411D1D7928805C383185DDn3G" TargetMode="External"/><Relationship Id="rId151" Type="http://schemas.openxmlformats.org/officeDocument/2006/relationships/hyperlink" Target="consultantplus://offline/ref=A618C600AE8C99E463A295125F6864E9AD55F4AEAB6F5DE8C6FA569DDCD61147B4411D1D7928805C383188DDnEG" TargetMode="External"/><Relationship Id="rId172" Type="http://schemas.openxmlformats.org/officeDocument/2006/relationships/hyperlink" Target="consultantplus://offline/ref=A618C600AE8C99E463A295125F6864E9AD55F4AEA06C5EEDCCFA569DDCD61147B4411D1D7928805C383584DDnDG" TargetMode="External"/><Relationship Id="rId193" Type="http://schemas.openxmlformats.org/officeDocument/2006/relationships/hyperlink" Target="consultantplus://offline/ref=A618C600AE8C99E463A295125F6864E9AD55F4AEAB6F5DE8C6FA569DDCD61147B4411D1D7928805C383283DDn3G" TargetMode="External"/><Relationship Id="rId207" Type="http://schemas.openxmlformats.org/officeDocument/2006/relationships/hyperlink" Target="consultantplus://offline/ref=A618C600AE8C99E463A295125F6864E9AD55F4AEA06C5EEDCCFA569DDCD61147B4411D1D7928805C383585DDn2G" TargetMode="External"/><Relationship Id="rId228" Type="http://schemas.openxmlformats.org/officeDocument/2006/relationships/hyperlink" Target="consultantplus://offline/ref=A618C600AE8C99E463A295125F6864E9AD55F4AEAB6F5DE8C6FA569DDCD61147B4411D1D7928805C383289DDnFG" TargetMode="External"/><Relationship Id="rId249" Type="http://schemas.openxmlformats.org/officeDocument/2006/relationships/hyperlink" Target="consultantplus://offline/ref=A618C600AE8C99E463A295125F6864E9AD55F4AEAB6F5DE8C6FA569DDCD61147B4411D1D7928805C383381DDn8G" TargetMode="External"/><Relationship Id="rId13" Type="http://schemas.openxmlformats.org/officeDocument/2006/relationships/hyperlink" Target="consultantplus://offline/ref=A618C600AE8C99E463A295125F6864E9AD55F4AEA16F5DECC9FA569DDCD61147B4411D1D7928805C383186DDnDG" TargetMode="External"/><Relationship Id="rId109" Type="http://schemas.openxmlformats.org/officeDocument/2006/relationships/hyperlink" Target="consultantplus://offline/ref=A618C600AE8C99E463A295125F6864E9AD55F4AEAB6F5DE8C6FA569DDCD61147B4411D1D7928805C383182DDn2G" TargetMode="External"/><Relationship Id="rId260" Type="http://schemas.openxmlformats.org/officeDocument/2006/relationships/hyperlink" Target="consultantplus://offline/ref=A618C600AE8C99E463A295125F6864E9AD55F4AEAB6F5DE8C6FA569DDCD61147B4411D1D7928805C383382DDnBG" TargetMode="External"/><Relationship Id="rId281" Type="http://schemas.openxmlformats.org/officeDocument/2006/relationships/hyperlink" Target="consultantplus://offline/ref=A618C600AE8C99E463A295125F6864E9AD55F4AEAB6F5DE8C6FA569DDCD61147B4411D1D7928805C383383DDn9G" TargetMode="External"/><Relationship Id="rId316" Type="http://schemas.openxmlformats.org/officeDocument/2006/relationships/hyperlink" Target="consultantplus://offline/ref=A618C600AE8C99E463A295125F6864E9AD55F4AEAE6854E5C8FA569DDCD61147B4411D1D7928805C383285DDn9G" TargetMode="External"/><Relationship Id="rId337" Type="http://schemas.openxmlformats.org/officeDocument/2006/relationships/hyperlink" Target="consultantplus://offline/ref=A618C600AE8C99E463A295125F6864E9AD55F4AEAB6F5DE8C6FA569DDCD61147B4411D1D7928805C383387DDnAG" TargetMode="External"/><Relationship Id="rId34" Type="http://schemas.openxmlformats.org/officeDocument/2006/relationships/hyperlink" Target="consultantplus://offline/ref=A618C600AE8C99E463A295125F6864E9AD55F4AEA06C5EEDCCFA569DDCD61147B4411D1D7928805C383580DDn9G" TargetMode="External"/><Relationship Id="rId55" Type="http://schemas.openxmlformats.org/officeDocument/2006/relationships/hyperlink" Target="consultantplus://offline/ref=A618C600AE8C99E463A295125F6864E9AD55F4AEA06C5EEDCCFA569DDCD61147B4411D1D7928805C383581DDnFG" TargetMode="External"/><Relationship Id="rId76" Type="http://schemas.openxmlformats.org/officeDocument/2006/relationships/hyperlink" Target="consultantplus://offline/ref=A618C600AE8C99E463A295125F6864E9AD55F4AEAE6354EACDFA569DDCD61147DBn4G" TargetMode="External"/><Relationship Id="rId97" Type="http://schemas.openxmlformats.org/officeDocument/2006/relationships/hyperlink" Target="consultantplus://offline/ref=A618C600AE8C99E463A295125F6864E9AD55F4AEA06C5EEDCCFA569DDCD61147B4411D1D7928805C383583DDn9G" TargetMode="External"/><Relationship Id="rId120" Type="http://schemas.openxmlformats.org/officeDocument/2006/relationships/hyperlink" Target="consultantplus://offline/ref=A618C600AE8C99E463A295125F6864E9AD55F4AEA06C5EEDCCFA569DDCD61147B4411D1D7928805C383584DDnAG" TargetMode="External"/><Relationship Id="rId141" Type="http://schemas.openxmlformats.org/officeDocument/2006/relationships/hyperlink" Target="consultantplus://offline/ref=A618C600AE8C99E463A295125F6864E9AD55F4AEAB6F5DE8C6FA569DDCD61147B4411D1D7928805C383187DDnAG" TargetMode="External"/><Relationship Id="rId358" Type="http://schemas.openxmlformats.org/officeDocument/2006/relationships/hyperlink" Target="consultantplus://offline/ref=A618C600AE8C99E463A28B1F490439E2AF57AEA3AF6C57BB93A50DC08BDDnFG" TargetMode="External"/><Relationship Id="rId7" Type="http://schemas.openxmlformats.org/officeDocument/2006/relationships/hyperlink" Target="consultantplus://offline/ref=A618C600AE8C99E463A295125F6864E9AD55F4AEAB6F5DE8C6FA569DDCD61147B4411D1D7928805C383080DDnCG" TargetMode="External"/><Relationship Id="rId162" Type="http://schemas.openxmlformats.org/officeDocument/2006/relationships/hyperlink" Target="consultantplus://offline/ref=A618C600AE8C99E463A295125F6864E9AD55F4AEAD6954EBCFFA569DDCD61147B4411D1D7928805C383085DDnEG" TargetMode="External"/><Relationship Id="rId183" Type="http://schemas.openxmlformats.org/officeDocument/2006/relationships/hyperlink" Target="consultantplus://offline/ref=A618C600AE8C99E463A295125F6864E9AD55F4AEAD6954EBCFFA569DDCD61147B4411D1D7928805C383086DDn2G" TargetMode="External"/><Relationship Id="rId218" Type="http://schemas.openxmlformats.org/officeDocument/2006/relationships/hyperlink" Target="consultantplus://offline/ref=A618C600AE8C99E463A295125F6864E9AD55F4AEA16F5DECC9FA569DDCD61147B4411D1D7928805C383187DDn2G" TargetMode="External"/><Relationship Id="rId239" Type="http://schemas.openxmlformats.org/officeDocument/2006/relationships/hyperlink" Target="consultantplus://offline/ref=A618C600AE8C99E463A295125F6864E9AD55F4AEAB6F5DE8C6FA569DDCD61147B4411D1D7928805C383380DDnFG" TargetMode="External"/><Relationship Id="rId250" Type="http://schemas.openxmlformats.org/officeDocument/2006/relationships/hyperlink" Target="consultantplus://offline/ref=A618C600AE8C99E463A295125F6864E9AD55F4AEAB6F5DE8C6FA569DDCD61147B4411D1D7928805C383381DDnFG" TargetMode="External"/><Relationship Id="rId271" Type="http://schemas.openxmlformats.org/officeDocument/2006/relationships/hyperlink" Target="consultantplus://offline/ref=A618C600AE8C99E463A28B1F490439E2AF57AEA3AF6C57BB93A50DC08BDF1B10F30E445F3D248459D3nCG" TargetMode="External"/><Relationship Id="rId292" Type="http://schemas.openxmlformats.org/officeDocument/2006/relationships/hyperlink" Target="consultantplus://offline/ref=A618C600AE8C99E463A295125F6864E9AD55F4AEA06C5EEDCCFA569DDCD61147B4411D1D7928805C383680DDnAG" TargetMode="External"/><Relationship Id="rId306" Type="http://schemas.openxmlformats.org/officeDocument/2006/relationships/hyperlink" Target="consultantplus://offline/ref=A618C600AE8C99E463A295125F6864E9AD55F4AEAB6F5DE8C6FA569DDCD61147B4411D1D7928805C383385DDnBG" TargetMode="External"/><Relationship Id="rId24" Type="http://schemas.openxmlformats.org/officeDocument/2006/relationships/hyperlink" Target="consultantplus://offline/ref=A618C600AE8C99E463A295125F6864E9AD55F4AEAB6F5DE8C6FA569DDCD61147B4411D1D7928805C383082DDn2G" TargetMode="External"/><Relationship Id="rId45" Type="http://schemas.openxmlformats.org/officeDocument/2006/relationships/hyperlink" Target="consultantplus://offline/ref=A618C600AE8C99E463A295125F6864E9AD55F4AEA06C5EEDCCFA569DDCD61147B4411D1D7928805C383580DDn2G" TargetMode="External"/><Relationship Id="rId66" Type="http://schemas.openxmlformats.org/officeDocument/2006/relationships/hyperlink" Target="consultantplus://offline/ref=A618C600AE8C99E463A295125F6864E9AD55F4AEAE6F55EEC7FA569DDCD61147B4411D1D7928805C383283DDnCG" TargetMode="External"/><Relationship Id="rId87" Type="http://schemas.openxmlformats.org/officeDocument/2006/relationships/hyperlink" Target="consultantplus://offline/ref=A618C600AE8C99E463A295125F6864E9AD55F4AEA06A5BEAC7FA569DDCD61147B4411D1D7928805C383381DDnAG" TargetMode="External"/><Relationship Id="rId110" Type="http://schemas.openxmlformats.org/officeDocument/2006/relationships/hyperlink" Target="consultantplus://offline/ref=A618C600AE8C99E463A295125F6864E9AD55F4AEA06C5EEDCCFA569DDCD61147B4411D1D7928805C383583DDn2G" TargetMode="External"/><Relationship Id="rId131" Type="http://schemas.openxmlformats.org/officeDocument/2006/relationships/hyperlink" Target="consultantplus://offline/ref=A618C600AE8C99E463A295125F6864E9AD55F4AEA06A5BEAC7FA569DDCD61147B4411D1D7928805C383384DDnCG" TargetMode="External"/><Relationship Id="rId327" Type="http://schemas.openxmlformats.org/officeDocument/2006/relationships/hyperlink" Target="consultantplus://offline/ref=A618C600AE8C99E463A28B1F490439E2AF57AEA3AF6C57BB93A50DC08BDDnFG" TargetMode="External"/><Relationship Id="rId348" Type="http://schemas.openxmlformats.org/officeDocument/2006/relationships/hyperlink" Target="consultantplus://offline/ref=A618C600AE8C99E463A295125F6864E9AD55F4AEAB6F5DE8C6FA569DDCD61147B4411D1D7928805C383388DDn8G" TargetMode="External"/><Relationship Id="rId152" Type="http://schemas.openxmlformats.org/officeDocument/2006/relationships/hyperlink" Target="consultantplus://offline/ref=A618C600AE8C99E463A295125F6864E9AD55F4AEAB6F5DE8C6FA569DDCD61147B4411D1D7928805C383188DDnCG" TargetMode="External"/><Relationship Id="rId173" Type="http://schemas.openxmlformats.org/officeDocument/2006/relationships/hyperlink" Target="consultantplus://offline/ref=A618C600AE8C99E463A295125F6864E9AD55F4AEAD6954EBCFFA569DDCD61147B4411D1D7928805C383086DDnBG" TargetMode="External"/><Relationship Id="rId194" Type="http://schemas.openxmlformats.org/officeDocument/2006/relationships/hyperlink" Target="consultantplus://offline/ref=A618C600AE8C99E463A295125F6864E9AD55F4AEAB6F5DE8C6FA569DDCD61147B4411D1D7928805C383283DDn2G" TargetMode="External"/><Relationship Id="rId208" Type="http://schemas.openxmlformats.org/officeDocument/2006/relationships/hyperlink" Target="consultantplus://offline/ref=A618C600AE8C99E463A295125F6864E9AD55F4AEA06A5BEAC7FA569DDCD61147B4411D1D7928805C383385DDnCG" TargetMode="External"/><Relationship Id="rId229" Type="http://schemas.openxmlformats.org/officeDocument/2006/relationships/hyperlink" Target="consultantplus://offline/ref=A618C600AE8C99E463A295125F6864E9AD55F4AEA16F5DECC9FA569DDCD61147B4411D1D7928805C383188DDnBG" TargetMode="External"/><Relationship Id="rId240" Type="http://schemas.openxmlformats.org/officeDocument/2006/relationships/hyperlink" Target="consultantplus://offline/ref=A618C600AE8C99E463A295125F6864E9AD55F4AEAE6854E5C8FA569DDCD61147B4411D1D7928805C383281DDnDG" TargetMode="External"/><Relationship Id="rId261" Type="http://schemas.openxmlformats.org/officeDocument/2006/relationships/hyperlink" Target="consultantplus://offline/ref=A618C600AE8C99E463A295125F6864E9AD55F4AEAB6F5DE8C6FA569DDCD61147B4411D1D7928805C383382DDnAG" TargetMode="External"/><Relationship Id="rId14" Type="http://schemas.openxmlformats.org/officeDocument/2006/relationships/hyperlink" Target="consultantplus://offline/ref=A618C600AE8C99E463A28B1F490439E2AC56ADA6A33C00B9C2F003DCn5G" TargetMode="External"/><Relationship Id="rId35" Type="http://schemas.openxmlformats.org/officeDocument/2006/relationships/hyperlink" Target="consultantplus://offline/ref=A618C600AE8C99E463A295125F6864E9AD55F4AEAE6F55EEC7FA569DDCD61147B4411D1D7928805C383280DDn8G" TargetMode="External"/><Relationship Id="rId56" Type="http://schemas.openxmlformats.org/officeDocument/2006/relationships/hyperlink" Target="consultantplus://offline/ref=A618C600AE8C99E463A28B1F490439E2AF57AEA3AF6C57BB93A50DC08BDDnFG" TargetMode="External"/><Relationship Id="rId77" Type="http://schemas.openxmlformats.org/officeDocument/2006/relationships/hyperlink" Target="consultantplus://offline/ref=A618C600AE8C99E463A295125F6864E9AD55F4AEAE6354EACDFA569DDCD61147DBn4G" TargetMode="External"/><Relationship Id="rId100" Type="http://schemas.openxmlformats.org/officeDocument/2006/relationships/hyperlink" Target="consultantplus://offline/ref=A618C600AE8C99E463A295125F6864E9AD55F4AEAB6F5DE8C6FA569DDCD61147B4411D1D7928805C383182DDnBG" TargetMode="External"/><Relationship Id="rId282" Type="http://schemas.openxmlformats.org/officeDocument/2006/relationships/hyperlink" Target="consultantplus://offline/ref=A618C600AE8C99E463A295125F6864E9AD55F4AEAB6F5DE8C6FA569DDCD61147B4411D1D7928805C383383DDnEG" TargetMode="External"/><Relationship Id="rId317" Type="http://schemas.openxmlformats.org/officeDocument/2006/relationships/hyperlink" Target="consultantplus://offline/ref=A618C600AE8C99E463A295125F6864E9AD55F4AEA06C5EEDCCFA569DDCD61147B4411D1D7928805C383682DDnDG" TargetMode="External"/><Relationship Id="rId338" Type="http://schemas.openxmlformats.org/officeDocument/2006/relationships/hyperlink" Target="consultantplus://offline/ref=A618C600AE8C99E463A295125F6864E9AD55F4AEAB6F5DE8C6FA569DDCD61147B4411D1D7928805C383387DDn8G" TargetMode="External"/><Relationship Id="rId359" Type="http://schemas.openxmlformats.org/officeDocument/2006/relationships/hyperlink" Target="consultantplus://offline/ref=A618C600AE8C99E463A295125F6864E9AD55F4AEAB6F5DE8C6FA569DDCD61147B4411D1D7928805C383389DDnCG" TargetMode="External"/><Relationship Id="rId8" Type="http://schemas.openxmlformats.org/officeDocument/2006/relationships/hyperlink" Target="consultantplus://offline/ref=A618C600AE8C99E463A295125F6864E9AD55F4AEAD6954EBCFFA569DDCD61147B4411D1D7928805C383084DDnAG" TargetMode="External"/><Relationship Id="rId98" Type="http://schemas.openxmlformats.org/officeDocument/2006/relationships/hyperlink" Target="consultantplus://offline/ref=A618C600AE8C99E463A295125F6864E9AD55F4AEA06C5EEDCCFA569DDCD61147B4411D1D7928805C383583DDn8G" TargetMode="External"/><Relationship Id="rId121" Type="http://schemas.openxmlformats.org/officeDocument/2006/relationships/hyperlink" Target="consultantplus://offline/ref=A618C600AE8C99E463A295125F6864E9AD55F4AEAB6F5DE8C6FA569DDCD61147B4411D1D7928805C383184DDn2G" TargetMode="External"/><Relationship Id="rId142" Type="http://schemas.openxmlformats.org/officeDocument/2006/relationships/hyperlink" Target="consultantplus://offline/ref=A618C600AE8C99E463A28B1F490439E2AF57AEA3AF6C57BB93A50DC08BDDnFG" TargetMode="External"/><Relationship Id="rId163" Type="http://schemas.openxmlformats.org/officeDocument/2006/relationships/hyperlink" Target="consultantplus://offline/ref=A618C600AE8C99E463A295125F6864E9AD55F4AEAB6F5DE8C6FA569DDCD61147B4411D1D7928805C383280DDnDG" TargetMode="External"/><Relationship Id="rId184" Type="http://schemas.openxmlformats.org/officeDocument/2006/relationships/hyperlink" Target="consultantplus://offline/ref=A618C600AE8C99E463A295125F6864E9AD55F4AEAB6F5DE8C6FA569DDCD61147B4411D1D7928805C383282DDnBG" TargetMode="External"/><Relationship Id="rId219" Type="http://schemas.openxmlformats.org/officeDocument/2006/relationships/hyperlink" Target="consultantplus://offline/ref=A618C600AE8C99E463A295125F6864E9AD55F4AEAB6F5DE8C6FA569DDCD61147B4411D1D7928805C383288DDnEG" TargetMode="External"/><Relationship Id="rId230" Type="http://schemas.openxmlformats.org/officeDocument/2006/relationships/hyperlink" Target="consultantplus://offline/ref=A618C600AE8C99E463A295125F6864E9AD55F4AEA16F5DECC9FA569DDCD61147B4411D1D7928805C383188DDnCG" TargetMode="External"/><Relationship Id="rId251" Type="http://schemas.openxmlformats.org/officeDocument/2006/relationships/hyperlink" Target="consultantplus://offline/ref=A618C600AE8C99E463A295125F6864E9AD55F4AEAB6F5DE8C6FA569DDCD61147B4411D1D7928805C383381DDnEG" TargetMode="External"/><Relationship Id="rId25" Type="http://schemas.openxmlformats.org/officeDocument/2006/relationships/hyperlink" Target="consultantplus://offline/ref=A618C600AE8C99E463A295125F6864E9AD55F4AEAB6F5DE8C6FA569DDCD61147B4411D1D7928805C383083DDnAG" TargetMode="External"/><Relationship Id="rId46" Type="http://schemas.openxmlformats.org/officeDocument/2006/relationships/hyperlink" Target="consultantplus://offline/ref=A618C600AE8C99E463A295125F6864E9AD55F4AEAB6F5DE8C6FA569DDCD61147B4411D1D7928805C383084DDnBG" TargetMode="External"/><Relationship Id="rId67" Type="http://schemas.openxmlformats.org/officeDocument/2006/relationships/hyperlink" Target="consultantplus://offline/ref=A618C600AE8C99E463A295125F6864E9AD55F4AEAB6F5DE8C6FA569DDCD61147B4411D1D7928805C383086DDnBG" TargetMode="External"/><Relationship Id="rId272" Type="http://schemas.openxmlformats.org/officeDocument/2006/relationships/hyperlink" Target="consultantplus://offline/ref=A618C600AE8C99E463A295125F6864E9AD55F4AEA06C5EEDCCFA569DDCD61147B4411D1D7928805C383588DDn8G" TargetMode="External"/><Relationship Id="rId293" Type="http://schemas.openxmlformats.org/officeDocument/2006/relationships/hyperlink" Target="consultantplus://offline/ref=A618C600AE8C99E463A295125F6864E9AD55F4AEA06C5EEDCCFA569DDCD61147B4411D1D7928805C383680DDn8G" TargetMode="External"/><Relationship Id="rId307" Type="http://schemas.openxmlformats.org/officeDocument/2006/relationships/hyperlink" Target="consultantplus://offline/ref=A618C600AE8C99E463A295125F6864E9AD55F4AEA06C5EEDCCFA569DDCD61147B4411D1D7928805C383681DDn3G" TargetMode="External"/><Relationship Id="rId328" Type="http://schemas.openxmlformats.org/officeDocument/2006/relationships/hyperlink" Target="consultantplus://offline/ref=A618C600AE8C99E463A295125F6864E9AD55F4AEAB6F5DE8C6FA569DDCD61147B4411D1D7928805C383385DDn2G" TargetMode="External"/><Relationship Id="rId349" Type="http://schemas.openxmlformats.org/officeDocument/2006/relationships/hyperlink" Target="consultantplus://offline/ref=A618C600AE8C99E463A295125F6864E9AD55F4AEAB6F5DE8C6FA569DDCD61147B4411D1D7928805C383388DDnEG" TargetMode="External"/><Relationship Id="rId88" Type="http://schemas.openxmlformats.org/officeDocument/2006/relationships/hyperlink" Target="consultantplus://offline/ref=A618C600AE8C99E463A295125F6864E9AD55F4AEA06C5EEDCCFA569DDCD61147B4411D1D7928805C383582DDnCG" TargetMode="External"/><Relationship Id="rId111" Type="http://schemas.openxmlformats.org/officeDocument/2006/relationships/hyperlink" Target="consultantplus://offline/ref=A618C600AE8C99E463A295125F6864E9AD55F4AEAB6F5DE8C6FA569DDCD61147B4411D1D7928805C383183DDnEG" TargetMode="External"/><Relationship Id="rId132" Type="http://schemas.openxmlformats.org/officeDocument/2006/relationships/hyperlink" Target="consultantplus://offline/ref=A618C600AE8C99E463A28B1F490439E2AF57AEA3AF6C57BB93A50DC08BDF1B10F30E445F3D24845DD3nFG" TargetMode="External"/><Relationship Id="rId153" Type="http://schemas.openxmlformats.org/officeDocument/2006/relationships/hyperlink" Target="consultantplus://offline/ref=A618C600AE8C99E463A295125F6864E9AD55F4AEAB6F5DE8C6FA569DDCD61147B4411D1D7928805C383189DDnBG" TargetMode="External"/><Relationship Id="rId174" Type="http://schemas.openxmlformats.org/officeDocument/2006/relationships/hyperlink" Target="consultantplus://offline/ref=A618C600AE8C99E463A295125F6864E9AD55F4AEAD6954EBCFFA569DDCD61147B4411D1D7928805C383086DDn9G" TargetMode="External"/><Relationship Id="rId195" Type="http://schemas.openxmlformats.org/officeDocument/2006/relationships/hyperlink" Target="consultantplus://offline/ref=A618C600AE8C99E463A295125F6864E9AD55F4AEAB6F5DE8C6FA569DDCD61147B4411D1D7928805C383284DDnBG" TargetMode="External"/><Relationship Id="rId209" Type="http://schemas.openxmlformats.org/officeDocument/2006/relationships/hyperlink" Target="consultantplus://offline/ref=A618C600AE8C99E463A295125F6864E9AD55F4AEA16F5DECC9FA569DDCD61147B4411D1D7928805C383187DDnBG" TargetMode="External"/><Relationship Id="rId360" Type="http://schemas.openxmlformats.org/officeDocument/2006/relationships/hyperlink" Target="consultantplus://offline/ref=A618C600AE8C99E463A295125F6864E9AD55F4AEAB6F5DE8C6FA569DDCD61147B4411D1D7928805C383480DDnBG" TargetMode="External"/><Relationship Id="rId220" Type="http://schemas.openxmlformats.org/officeDocument/2006/relationships/hyperlink" Target="consultantplus://offline/ref=A618C600AE8C99E463A295125F6864E9AD55F4AEAB6F5DE8C6FA569DDCD61147B4411D1D7928805C383288DDnDG" TargetMode="External"/><Relationship Id="rId241" Type="http://schemas.openxmlformats.org/officeDocument/2006/relationships/hyperlink" Target="consultantplus://offline/ref=A618C600AE8C99E463A295125F6864E9AD55F4AEAB6F5DE8C6FA569DDCD61147B4411D1D7928805C383380DDnEG" TargetMode="External"/><Relationship Id="rId15" Type="http://schemas.openxmlformats.org/officeDocument/2006/relationships/hyperlink" Target="consultantplus://offline/ref=A618C600AE8C99E463A295125F6864E9AD55F4AEAE6354EACDFA569DDCD61147DBn4G" TargetMode="External"/><Relationship Id="rId36" Type="http://schemas.openxmlformats.org/officeDocument/2006/relationships/hyperlink" Target="consultantplus://offline/ref=A618C600AE8C99E463A28B1F490439E2AF57AEA3AF6C57BB93A50DC08BDF1B10F30E445F3D278559D3nBG" TargetMode="External"/><Relationship Id="rId57" Type="http://schemas.openxmlformats.org/officeDocument/2006/relationships/hyperlink" Target="consultantplus://offline/ref=A618C600AE8C99E463A295125F6864E9AD55F4AEA06C5EEDCCFA569DDCD61147B4411D1D7928805C383581DDnDG" TargetMode="External"/><Relationship Id="rId106" Type="http://schemas.openxmlformats.org/officeDocument/2006/relationships/hyperlink" Target="consultantplus://offline/ref=A618C600AE8C99E463A295125F6864E9AD55F4AEA06C5EEDCCFA569DDCD61147B4411D1D7928805C383583DDn3G" TargetMode="External"/><Relationship Id="rId127" Type="http://schemas.openxmlformats.org/officeDocument/2006/relationships/hyperlink" Target="consultantplus://offline/ref=A618C600AE8C99E463A295125F6864E9AD55F4AEAB6F5DE8C6FA569DDCD61147B4411D1D7928805C383185DDnDG" TargetMode="External"/><Relationship Id="rId262" Type="http://schemas.openxmlformats.org/officeDocument/2006/relationships/hyperlink" Target="consultantplus://offline/ref=A618C600AE8C99E463A295125F6864E9AD55F4AEA06A5BEAC7FA569DDCD61147B4411D1D7928805C383387DDnAG" TargetMode="External"/><Relationship Id="rId283" Type="http://schemas.openxmlformats.org/officeDocument/2006/relationships/hyperlink" Target="consultantplus://offline/ref=A618C600AE8C99E463A295125F6864E9AD55F4AEA06A5BEAC7FA569DDCD61147B4411D1D7928805C383387DDnFG" TargetMode="External"/><Relationship Id="rId313" Type="http://schemas.openxmlformats.org/officeDocument/2006/relationships/hyperlink" Target="consultantplus://offline/ref=A618C600AE8C99E463A295125F6864E9AD55F4AEA06C5EEDCCFA569DDCD61147B4411D1D7928805C383682DDn9G" TargetMode="External"/><Relationship Id="rId318" Type="http://schemas.openxmlformats.org/officeDocument/2006/relationships/hyperlink" Target="consultantplus://offline/ref=A618C600AE8C99E463A295125F6864E9AD55F4AEA06C5EEDCCFA569DDCD61147B4411D1D7928805C383682DDnCG" TargetMode="External"/><Relationship Id="rId339" Type="http://schemas.openxmlformats.org/officeDocument/2006/relationships/hyperlink" Target="consultantplus://offline/ref=A618C600AE8C99E463A295125F6864E9AD55F4AEA06C5EEDCCFA569DDCD61147B4411D1D7928805C383683DDnFG" TargetMode="External"/><Relationship Id="rId10" Type="http://schemas.openxmlformats.org/officeDocument/2006/relationships/hyperlink" Target="consultantplus://offline/ref=A618C600AE8C99E463A295125F6864E9AD55F4AEAE6F55EEC7FA569DDCD61147B4411D1D7928805C383280DDnAG" TargetMode="External"/><Relationship Id="rId31" Type="http://schemas.openxmlformats.org/officeDocument/2006/relationships/hyperlink" Target="consultantplus://offline/ref=A618C600AE8C99E463A295125F6864E9AD55F4AEAB6F5DE8C6FA569DDCD61147B4411D1D7928805C383083DDn9G" TargetMode="External"/><Relationship Id="rId52" Type="http://schemas.openxmlformats.org/officeDocument/2006/relationships/hyperlink" Target="consultantplus://offline/ref=A618C600AE8C99E463A295125F6864E9AD55F4AEAE6F55EEC7FA569DDCD61147B4411D1D7928805C383281DDn3G" TargetMode="External"/><Relationship Id="rId73" Type="http://schemas.openxmlformats.org/officeDocument/2006/relationships/hyperlink" Target="consultantplus://offline/ref=A618C600AE8C99E463A295125F6864E9AD55F4AEAB6F5DE8C6FA569DDCD61147B4411D1D7928805C383086DDn8G" TargetMode="External"/><Relationship Id="rId78" Type="http://schemas.openxmlformats.org/officeDocument/2006/relationships/hyperlink" Target="consultantplus://offline/ref=A618C600AE8C99E463A295125F6864E9AD55F4AEAB6F5DE8C6FA569DDCD61147B4411D1D7928805C383087DDnDG" TargetMode="External"/><Relationship Id="rId94" Type="http://schemas.openxmlformats.org/officeDocument/2006/relationships/hyperlink" Target="consultantplus://offline/ref=A618C600AE8C99E463A295125F6864E9AD55F4AEAB6F5DE8C6FA569DDCD61147B4411D1D7928805C383181DDn9G" TargetMode="External"/><Relationship Id="rId99" Type="http://schemas.openxmlformats.org/officeDocument/2006/relationships/hyperlink" Target="consultantplus://offline/ref=A618C600AE8C99E463A295125F6864E9AD55F4AEAB6F5DE8C6FA569DDCD61147B4411D1D7928805C383181DDn2G" TargetMode="External"/><Relationship Id="rId101" Type="http://schemas.openxmlformats.org/officeDocument/2006/relationships/hyperlink" Target="consultantplus://offline/ref=A618C600AE8C99E463A295125F6864E9AD55F4AEA06C5EEDCCFA569DDCD61147B4411D1D7928805C383583DDnFG" TargetMode="External"/><Relationship Id="rId122" Type="http://schemas.openxmlformats.org/officeDocument/2006/relationships/hyperlink" Target="consultantplus://offline/ref=A618C600AE8C99E463A295125F6864E9AD55F4AEAB6F5DE8C6FA569DDCD61147B4411D1D7928805C383185DDnBG" TargetMode="External"/><Relationship Id="rId143" Type="http://schemas.openxmlformats.org/officeDocument/2006/relationships/hyperlink" Target="consultantplus://offline/ref=A618C600AE8C99E463A295125F6864E9AD55F4AEAE6854E5C8FA569DDCD61147B4411D1D7928805C383189DDnEG" TargetMode="External"/><Relationship Id="rId148" Type="http://schemas.openxmlformats.org/officeDocument/2006/relationships/hyperlink" Target="consultantplus://offline/ref=A618C600AE8C99E463A295125F6864E9AD55F4AEAE6F55EEC7FA569DDCD61147B4411D1D7928805C383283DDn2G" TargetMode="External"/><Relationship Id="rId164" Type="http://schemas.openxmlformats.org/officeDocument/2006/relationships/hyperlink" Target="consultantplus://offline/ref=A618C600AE8C99E463A28B1F490439E2AF57AEA3AF6C57BB93A50DC08BDF1B10F30E445F3D258659D3nBG" TargetMode="External"/><Relationship Id="rId169" Type="http://schemas.openxmlformats.org/officeDocument/2006/relationships/hyperlink" Target="consultantplus://offline/ref=A618C600AE8C99E463A295125F6864E9AD55F4AEAD6954EBCFFA569DDCD61147B4411D1D7928805C383085DDnCG" TargetMode="External"/><Relationship Id="rId185" Type="http://schemas.openxmlformats.org/officeDocument/2006/relationships/hyperlink" Target="consultantplus://offline/ref=A618C600AE8C99E463A295125F6864E9AD55F4AEAD6954EBCFFA569DDCD61147B4411D1D7928805C383087DDnAG" TargetMode="External"/><Relationship Id="rId334" Type="http://schemas.openxmlformats.org/officeDocument/2006/relationships/hyperlink" Target="consultantplus://offline/ref=A618C600AE8C99E463A295125F6864E9AD55F4AEAB6F5DE8C6FA569DDCD61147B4411D1D7928805C383386DDn3G" TargetMode="External"/><Relationship Id="rId350" Type="http://schemas.openxmlformats.org/officeDocument/2006/relationships/hyperlink" Target="consultantplus://offline/ref=A618C600AE8C99E463A295125F6864E9AD55F4AEAE6F55EEC7FA569DDCD61147B4411D1D7928805C383285DDnEG" TargetMode="External"/><Relationship Id="rId355" Type="http://schemas.openxmlformats.org/officeDocument/2006/relationships/hyperlink" Target="consultantplus://offline/ref=A618C600AE8C99E463A295125F6864E9AD55F4AEAB6F5DE8C6FA569DDCD61147B4411D1D7928805C383389DDn9G" TargetMode="External"/><Relationship Id="rId4" Type="http://schemas.openxmlformats.org/officeDocument/2006/relationships/webSettings" Target="webSettings.xml"/><Relationship Id="rId9" Type="http://schemas.openxmlformats.org/officeDocument/2006/relationships/hyperlink" Target="consultantplus://offline/ref=A618C600AE8C99E463A295125F6864E9AD55F4AEAE6854E5C8FA569DDCD61147B4411D1D7928805C383189DDnFG" TargetMode="External"/><Relationship Id="rId180" Type="http://schemas.openxmlformats.org/officeDocument/2006/relationships/hyperlink" Target="consultantplus://offline/ref=A618C600AE8C99E463A295125F6864E9AD55F4AEAD6954EBCFFA569DDCD61147B4411D1D7928805C383086DDnDG" TargetMode="External"/><Relationship Id="rId210" Type="http://schemas.openxmlformats.org/officeDocument/2006/relationships/hyperlink" Target="consultantplus://offline/ref=A618C600AE8C99E463A295125F6864E9AD55F4AEAB6F5DE8C6FA569DDCD61147B4411D1D7928805C383285DDnAG" TargetMode="External"/><Relationship Id="rId215" Type="http://schemas.openxmlformats.org/officeDocument/2006/relationships/hyperlink" Target="consultantplus://offline/ref=A618C600AE8C99E463A295125F6864E9AD55F4AEAB6F5DE8C6FA569DDCD61147B4411D1D7928805C383288DDnAG" TargetMode="External"/><Relationship Id="rId236" Type="http://schemas.openxmlformats.org/officeDocument/2006/relationships/hyperlink" Target="consultantplus://offline/ref=A618C600AE8C99E463A295125F6864E9AD55F4AEA06C5EEDCCFA569DDCD61147B4411D1D7928805C383586DDnBG" TargetMode="External"/><Relationship Id="rId257" Type="http://schemas.openxmlformats.org/officeDocument/2006/relationships/hyperlink" Target="consultantplus://offline/ref=A618C600AE8C99E463A295125F6864E9AD55F4AEA06C5EEDCCFA569DDCD61147B4411D1D7928805C383586DDnDG" TargetMode="External"/><Relationship Id="rId278" Type="http://schemas.openxmlformats.org/officeDocument/2006/relationships/hyperlink" Target="consultantplus://offline/ref=A618C600AE8C99E463A295125F6864E9AD55F4AEAB6F5DE8C6FA569DDCD61147B4411D1D7928805C383383DDnAG" TargetMode="External"/><Relationship Id="rId26" Type="http://schemas.openxmlformats.org/officeDocument/2006/relationships/hyperlink" Target="consultantplus://offline/ref=A618C600AE8C99E463A295125F6864E9AD55F4AEA16F5DECC9FA569DDCD61147B4411D1D7928805C383186DDnCG" TargetMode="External"/><Relationship Id="rId231" Type="http://schemas.openxmlformats.org/officeDocument/2006/relationships/hyperlink" Target="consultantplus://offline/ref=A618C600AE8C99E463A28B1F490439E2AF57AEA3AF6C57BB93A50DC08BDDnFG" TargetMode="External"/><Relationship Id="rId252" Type="http://schemas.openxmlformats.org/officeDocument/2006/relationships/hyperlink" Target="consultantplus://offline/ref=A618C600AE8C99E463A295125F6864E9AD55F4AEAB6F5DE8C6FA569DDCD61147B4411D1D7928805C383381DDn3G" TargetMode="External"/><Relationship Id="rId273" Type="http://schemas.openxmlformats.org/officeDocument/2006/relationships/hyperlink" Target="consultantplus://offline/ref=A618C600AE8C99E463A295125F6864E9AD55F4AEAB6F5DE8C6FA569DDCD61147B4411D1D7928805C383382DDn2G" TargetMode="External"/><Relationship Id="rId294" Type="http://schemas.openxmlformats.org/officeDocument/2006/relationships/hyperlink" Target="consultantplus://offline/ref=A618C600AE8C99E463A295125F6864E9AD55F4AEA06C5EEDCCFA569DDCD61147B4411D1D7928805C383680DDnEG" TargetMode="External"/><Relationship Id="rId308" Type="http://schemas.openxmlformats.org/officeDocument/2006/relationships/hyperlink" Target="consultantplus://offline/ref=A618C600AE8C99E463A295125F6864E9AD55F4AEAB6F5DE8C6FA569DDCD61147B4411D1D7928805C383385DDnBG" TargetMode="External"/><Relationship Id="rId329" Type="http://schemas.openxmlformats.org/officeDocument/2006/relationships/hyperlink" Target="consultantplus://offline/ref=A618C600AE8C99E463A295125F6864E9AD55F4AEA06A5BEAC7FA569DDCD61147B4411D1D7928805C383388DDnAG" TargetMode="External"/><Relationship Id="rId47" Type="http://schemas.openxmlformats.org/officeDocument/2006/relationships/hyperlink" Target="consultantplus://offline/ref=A618C600AE8C99E463A295125F6864E9AD55F4AEAE6F55EEC7FA569DDCD61147B4411D1D7928805C383281DDnDG" TargetMode="External"/><Relationship Id="rId68" Type="http://schemas.openxmlformats.org/officeDocument/2006/relationships/hyperlink" Target="consultantplus://offline/ref=A618C600AE8C99E463A295125F6864E9AD55F4AEAB6F5DE8C6FA569DDCD61147B4411D1D7928805C383086DDnAG" TargetMode="External"/><Relationship Id="rId89" Type="http://schemas.openxmlformats.org/officeDocument/2006/relationships/hyperlink" Target="consultantplus://offline/ref=A618C600AE8C99E463A295125F6864E9AD55F4AEA06A5BEAC7FA569DDCD61147B4411D1D7928805C383383DDnBG" TargetMode="External"/><Relationship Id="rId112" Type="http://schemas.openxmlformats.org/officeDocument/2006/relationships/hyperlink" Target="consultantplus://offline/ref=A618C600AE8C99E463A295125F6864E9AD55F4AEA16F5FE5C8FA569DDCD61147DBn4G" TargetMode="External"/><Relationship Id="rId133" Type="http://schemas.openxmlformats.org/officeDocument/2006/relationships/hyperlink" Target="consultantplus://offline/ref=A618C600AE8C99E463A295125F6864E9AD55F4AEAB6F5DE8C6FA569DDCD61147B4411D1D7928805C383186DDnBG" TargetMode="External"/><Relationship Id="rId154" Type="http://schemas.openxmlformats.org/officeDocument/2006/relationships/hyperlink" Target="consultantplus://offline/ref=A618C600AE8C99E463A295125F6864E9AD55F4AEAB6F5DE8C6FA569DDCD61147B4411D1D7928805C383189DDn9G" TargetMode="External"/><Relationship Id="rId175" Type="http://schemas.openxmlformats.org/officeDocument/2006/relationships/hyperlink" Target="consultantplus://offline/ref=A618C600AE8C99E463A295125F6864E9AD55F4AEAB6F5DE8C6FA569DDCD61147B4411D1D7928805C383281DDn8G" TargetMode="External"/><Relationship Id="rId340" Type="http://schemas.openxmlformats.org/officeDocument/2006/relationships/hyperlink" Target="consultantplus://offline/ref=A618C600AE8C99E463A295125F6864E9AD55F4AEAB6F5DE8C6FA569DDCD61147B4411D1D7928805C383387DDnEG" TargetMode="External"/><Relationship Id="rId361" Type="http://schemas.openxmlformats.org/officeDocument/2006/relationships/hyperlink" Target="consultantplus://offline/ref=A618C600AE8C99E463A295125F6864E9AD55F4AEAE6F55EEC7FA569DDCD61147B4411D1D7928805C383285DDnDG" TargetMode="External"/><Relationship Id="rId196" Type="http://schemas.openxmlformats.org/officeDocument/2006/relationships/hyperlink" Target="consultantplus://offline/ref=A618C600AE8C99E463A295125F6864E9AD55F4AEAB6F5DE8C6FA569DDCD61147B4411D1D7928805C383284DDnAG" TargetMode="External"/><Relationship Id="rId200" Type="http://schemas.openxmlformats.org/officeDocument/2006/relationships/hyperlink" Target="consultantplus://offline/ref=A618C600AE8C99E463A295125F6864E9AD55F4AEA06C5EEDCCFA569DDCD61147B4411D1D7928805C383584DDn3G" TargetMode="External"/><Relationship Id="rId16" Type="http://schemas.openxmlformats.org/officeDocument/2006/relationships/hyperlink" Target="consultantplus://offline/ref=A618C600AE8C99E463A295125F6864E9AD55F4AEAB6F5DE8C6FA569DDCD61147B4411D1D7928805C383080DDn2G" TargetMode="External"/><Relationship Id="rId221" Type="http://schemas.openxmlformats.org/officeDocument/2006/relationships/hyperlink" Target="consultantplus://offline/ref=A618C600AE8C99E463A295125F6864E9AD55F4AEAB6F5DE8C6FA569DDCD61147B4411D1D7928805C383288DDnCG" TargetMode="External"/><Relationship Id="rId242" Type="http://schemas.openxmlformats.org/officeDocument/2006/relationships/hyperlink" Target="consultantplus://offline/ref=A618C600AE8C99E463A295125F6864E9AD55F4AEAB6F5DE8C6FA569DDCD61147B4411D1D7928805C383380DDnCG" TargetMode="External"/><Relationship Id="rId263" Type="http://schemas.openxmlformats.org/officeDocument/2006/relationships/hyperlink" Target="consultantplus://offline/ref=A618C600AE8C99E463A295125F6864E9AD55F4AEA06C5EEDCCFA569DDCD61147B4411D1D7928805C383586DDnCG" TargetMode="External"/><Relationship Id="rId284" Type="http://schemas.openxmlformats.org/officeDocument/2006/relationships/hyperlink" Target="consultantplus://offline/ref=A618C600AE8C99E463A295125F6864E9AD55F4AEAB6F5DE8C6FA569DDCD61147B4411D1D7928805C383383DDnCG" TargetMode="External"/><Relationship Id="rId319" Type="http://schemas.openxmlformats.org/officeDocument/2006/relationships/hyperlink" Target="consultantplus://offline/ref=A618C600AE8C99E463A295125F6864E9AD55F4AEAB6F5DE8C6FA569DDCD61147B4411D1D7928805C383385DDnEG" TargetMode="External"/><Relationship Id="rId37" Type="http://schemas.openxmlformats.org/officeDocument/2006/relationships/hyperlink" Target="consultantplus://offline/ref=A618C600AE8C99E463A295125F6864E9AD55F4AEAE6F55EEC7FA569DDCD61147B4411D1D7928805C383280DDnEG" TargetMode="External"/><Relationship Id="rId58" Type="http://schemas.openxmlformats.org/officeDocument/2006/relationships/hyperlink" Target="consultantplus://offline/ref=A618C600AE8C99E463A295125F6864E9AD55F4AEA06C5EEDCCFA569DDCD61147B4411D1D7928805C383581DDnCG" TargetMode="External"/><Relationship Id="rId79" Type="http://schemas.openxmlformats.org/officeDocument/2006/relationships/hyperlink" Target="consultantplus://offline/ref=A618C600AE8C99E463A295125F6864E9AD55F4AEA06A5BEAC7FA569DDCD61147B4411D1D7928805C383380DDnDG" TargetMode="External"/><Relationship Id="rId102" Type="http://schemas.openxmlformats.org/officeDocument/2006/relationships/hyperlink" Target="consultantplus://offline/ref=A618C600AE8C99E463A295125F6864E9AD55F4AEAB6F5DE8C6FA569DDCD61147B4411D1D7928805C383182DDnAG" TargetMode="External"/><Relationship Id="rId123" Type="http://schemas.openxmlformats.org/officeDocument/2006/relationships/hyperlink" Target="consultantplus://offline/ref=A618C600AE8C99E463A295125F6864E9AD55F4AEAB6F5DE8C6FA569DDCD61147B4411D1D7928805C383185DDnAG" TargetMode="External"/><Relationship Id="rId144" Type="http://schemas.openxmlformats.org/officeDocument/2006/relationships/hyperlink" Target="consultantplus://offline/ref=A618C600AE8C99E463A295125F6864E9AD55F4AEAB6F5DE8C6FA569DDCD61147B4411D1D7928805C383187DDnFG" TargetMode="External"/><Relationship Id="rId330" Type="http://schemas.openxmlformats.org/officeDocument/2006/relationships/hyperlink" Target="consultantplus://offline/ref=A618C600AE8C99E463A295125F6864E9AD55F4AEAB6F5DE8C6FA569DDCD61147B4411D1D7928805C383386DDn9G" TargetMode="External"/><Relationship Id="rId90" Type="http://schemas.openxmlformats.org/officeDocument/2006/relationships/hyperlink" Target="consultantplus://offline/ref=A618C600AE8C99E463A295125F6864E9AD55F4AEA06C5EEDCCFA569DDCD61147B4411D1D7928805C383582DDn2G" TargetMode="External"/><Relationship Id="rId165" Type="http://schemas.openxmlformats.org/officeDocument/2006/relationships/hyperlink" Target="consultantplus://offline/ref=A618C600AE8C99E463A295125F6864E9AD55F4AEAB6F5DE8C6FA569DDCD61147B4411D1D7928805C383280DDn3G" TargetMode="External"/><Relationship Id="rId186" Type="http://schemas.openxmlformats.org/officeDocument/2006/relationships/hyperlink" Target="consultantplus://offline/ref=A618C600AE8C99E463A295125F6864E9AD55F4AEAD6954EBCFFA569DDCD61147B4411D1D7928805C383087DDn9G" TargetMode="External"/><Relationship Id="rId351" Type="http://schemas.openxmlformats.org/officeDocument/2006/relationships/hyperlink" Target="consultantplus://offline/ref=A618C600AE8C99E463A295125F6864E9AD55F4AEAB6F5DE8C6FA569DDCD61147B4411D1D7928805C383388DDnDG" TargetMode="External"/><Relationship Id="rId211" Type="http://schemas.openxmlformats.org/officeDocument/2006/relationships/hyperlink" Target="consultantplus://offline/ref=A618C600AE8C99E463A295125F6864E9AD55F4AEAB6F5DE8C6FA569DDCD61147B4411D1D7928805C383287DDnFG" TargetMode="External"/><Relationship Id="rId232" Type="http://schemas.openxmlformats.org/officeDocument/2006/relationships/hyperlink" Target="consultantplus://offline/ref=A618C600AE8C99E463A295125F6864E9AD55F4AEAB6F5DE8C6FA569DDCD61147B4411D1D7928805C383289DDn3G" TargetMode="External"/><Relationship Id="rId253" Type="http://schemas.openxmlformats.org/officeDocument/2006/relationships/hyperlink" Target="consultantplus://offline/ref=A618C600AE8C99E463A295125F6864E9AD55F4AEA06A5BEAC7FA569DDCD61147B4411D1D7928805C383386DDn2G" TargetMode="External"/><Relationship Id="rId274" Type="http://schemas.openxmlformats.org/officeDocument/2006/relationships/hyperlink" Target="consultantplus://offline/ref=A618C600AE8C99E463A295125F6864E9AD55F4AEAE6F55EEC7FA569DDCD61147B4411D1D7928805C383284DDnFG" TargetMode="External"/><Relationship Id="rId295" Type="http://schemas.openxmlformats.org/officeDocument/2006/relationships/hyperlink" Target="consultantplus://offline/ref=A618C600AE8C99E463A295125F6864E9AD55F4AEA06C5EEDCCFA569DDCD61147B4411D1D7928805C383680DDnCG" TargetMode="External"/><Relationship Id="rId309" Type="http://schemas.openxmlformats.org/officeDocument/2006/relationships/hyperlink" Target="consultantplus://offline/ref=A618C600AE8C99E463A295125F6864E9AD55F4AEA06C5EEDCCFA569DDCD61147B4411D1D7928805C383681DDn2G" TargetMode="External"/><Relationship Id="rId27" Type="http://schemas.openxmlformats.org/officeDocument/2006/relationships/hyperlink" Target="consultantplus://offline/ref=A618C600AE8C99E463A295125F6864E9AD55F4AEAE6354EACDFA569DDCD61147DBn4G" TargetMode="External"/><Relationship Id="rId48" Type="http://schemas.openxmlformats.org/officeDocument/2006/relationships/hyperlink" Target="consultantplus://offline/ref=A618C600AE8C99E463A295125F6864E9AD55F4AEA06C5EEDCCFA569DDCD61147B4411D1D7928805C383581DDnBG" TargetMode="External"/><Relationship Id="rId69" Type="http://schemas.openxmlformats.org/officeDocument/2006/relationships/hyperlink" Target="consultantplus://offline/ref=A618C600AE8C99E463A295125F6864E9AD55F4AEA06C5EEDCCFA569DDCD61147B4411D1D7928805C383582DDn8G" TargetMode="External"/><Relationship Id="rId113" Type="http://schemas.openxmlformats.org/officeDocument/2006/relationships/hyperlink" Target="consultantplus://offline/ref=A618C600AE8C99E463A295125F6864E9AD55F4AEAB6F5DE8C6FA569DDCD61147B4411D1D7928805C383183DDnCG" TargetMode="External"/><Relationship Id="rId134" Type="http://schemas.openxmlformats.org/officeDocument/2006/relationships/hyperlink" Target="consultantplus://offline/ref=A618C600AE8C99E463A295125F6864E9AD55F4AEA06C5EEDCCFA569DDCD61147B4411D1D7928805C383584DDn9G" TargetMode="External"/><Relationship Id="rId320" Type="http://schemas.openxmlformats.org/officeDocument/2006/relationships/hyperlink" Target="consultantplus://offline/ref=A618C600AE8C99E463A295125F6864E9AD55F4AEA06C5EEDCCFA569DDCD61147B4411D1D7928805C383682DDn3G" TargetMode="External"/><Relationship Id="rId80" Type="http://schemas.openxmlformats.org/officeDocument/2006/relationships/hyperlink" Target="consultantplus://offline/ref=A618C600AE8C99E463A295125F6864E9AD55F4AEA06A5BEAC7FA569DDCD61147B4411D1D7928805C383380DDnCG" TargetMode="External"/><Relationship Id="rId155" Type="http://schemas.openxmlformats.org/officeDocument/2006/relationships/hyperlink" Target="consultantplus://offline/ref=A618C600AE8C99E463A295125F6864E9AD55F4AEAB6F5DE8C6FA569DDCD61147B4411D1D7928805C383189DDnEG" TargetMode="External"/><Relationship Id="rId176" Type="http://schemas.openxmlformats.org/officeDocument/2006/relationships/hyperlink" Target="consultantplus://offline/ref=A618C600AE8C99E463A295125F6864E9AD55F4AEAB6F5DE8C6FA569DDCD61147B4411D1D7928805C383281DDnEG" TargetMode="External"/><Relationship Id="rId197" Type="http://schemas.openxmlformats.org/officeDocument/2006/relationships/hyperlink" Target="consultantplus://offline/ref=A618C600AE8C99E463A295125F6864E9AD55F4AEAB6F5DE8C6FA569DDCD61147B4411D1D7928805C383284DDn9G" TargetMode="External"/><Relationship Id="rId341" Type="http://schemas.openxmlformats.org/officeDocument/2006/relationships/hyperlink" Target="consultantplus://offline/ref=A618C600AE8C99E463A295125F6864E9AD55F4AEA06C5EEDCCFA569DDCD61147B4411D1D7928805C383683DDnEG" TargetMode="External"/><Relationship Id="rId362" Type="http://schemas.openxmlformats.org/officeDocument/2006/relationships/hyperlink" Target="consultantplus://offline/ref=A618C600AE8C99E463A295125F6864E9AD55F4AEA16F5DECC9FA569DDCD61147B4411D1D7928805C383189DDnBG" TargetMode="External"/><Relationship Id="rId201" Type="http://schemas.openxmlformats.org/officeDocument/2006/relationships/hyperlink" Target="consultantplus://offline/ref=A618C600AE8C99E463A295125F6864E9AD55F4AEAB6F5DE8C6FA569DDCD61147B4411D1D7928805C383284DDn3G" TargetMode="External"/><Relationship Id="rId222" Type="http://schemas.openxmlformats.org/officeDocument/2006/relationships/hyperlink" Target="consultantplus://offline/ref=A618C600AE8C99E463A295125F6864E9AD55F4AEA06A5BEAC7FA569DDCD61147B4411D1D7928805C383386DDn8G" TargetMode="External"/><Relationship Id="rId243" Type="http://schemas.openxmlformats.org/officeDocument/2006/relationships/hyperlink" Target="consultantplus://offline/ref=A618C600AE8C99E463A295125F6864E9AD55F4AEAB6F5DE8C6FA569DDCD61147B4411D1D7928805C383380DDn2G" TargetMode="External"/><Relationship Id="rId264" Type="http://schemas.openxmlformats.org/officeDocument/2006/relationships/hyperlink" Target="consultantplus://offline/ref=A618C600AE8C99E463A295125F6864E9AD55F4AEAB6F5DE8C6FA569DDCD61147B4411D1D7928805C383382DDnFG" TargetMode="External"/><Relationship Id="rId285" Type="http://schemas.openxmlformats.org/officeDocument/2006/relationships/hyperlink" Target="consultantplus://offline/ref=A618C600AE8C99E463A295125F6864E9AD55F4AEA06A5BEAC7FA569DDCD61147B4411D1D7928805C383387DDnCG" TargetMode="External"/><Relationship Id="rId17" Type="http://schemas.openxmlformats.org/officeDocument/2006/relationships/hyperlink" Target="consultantplus://offline/ref=A618C600AE8C99E463A295125F6864E9AD55F4AEAB6F5DE8C6FA569DDCD61147B4411D1D7928805C383081DDnBG" TargetMode="External"/><Relationship Id="rId38" Type="http://schemas.openxmlformats.org/officeDocument/2006/relationships/hyperlink" Target="consultantplus://offline/ref=A618C600AE8C99E463A295125F6864E9AD55F4AEAE6F55EEC7FA569DDCD61147B4411D1D7928805C383280DDnDG" TargetMode="External"/><Relationship Id="rId59" Type="http://schemas.openxmlformats.org/officeDocument/2006/relationships/hyperlink" Target="consultantplus://offline/ref=A618C600AE8C99E463A295125F6864E9AD55F4AEA06C5EEDCCFA569DDCD61147B4411D1D7928805C383581DDn3G" TargetMode="External"/><Relationship Id="rId103" Type="http://schemas.openxmlformats.org/officeDocument/2006/relationships/hyperlink" Target="consultantplus://offline/ref=A618C600AE8C99E463A295125F6864E9AD55F4AEA06C5EEDCCFA569DDCD61147B4411D1D7928805C383583DDnEG" TargetMode="External"/><Relationship Id="rId124" Type="http://schemas.openxmlformats.org/officeDocument/2006/relationships/hyperlink" Target="consultantplus://offline/ref=A618C600AE8C99E463A295125F6864E9AD55F4AEAB6F5DE8C6FA569DDCD61147B4411D1D7928805C383185DDn9G" TargetMode="External"/><Relationship Id="rId310" Type="http://schemas.openxmlformats.org/officeDocument/2006/relationships/hyperlink" Target="consultantplus://offline/ref=A618C600AE8C99E463A295125F6864E9AD55F4AEA06C5EEDCCFA569DDCD61147B4411D1D7928805C383682DDnBG" TargetMode="External"/><Relationship Id="rId70" Type="http://schemas.openxmlformats.org/officeDocument/2006/relationships/hyperlink" Target="consultantplus://offline/ref=A618C600AE8C99E463A295125F6864E9AD55F4AEA06C5EEDCCFA569DDCD61147B4411D1D7928805C383582DDnEG" TargetMode="External"/><Relationship Id="rId91" Type="http://schemas.openxmlformats.org/officeDocument/2006/relationships/hyperlink" Target="consultantplus://offline/ref=A618C600AE8C99E463A295125F6864E9AD55F4AEA06C5EEDCCFA569DDCD61147B4411D1D7928805C383583DDnBG" TargetMode="External"/><Relationship Id="rId145" Type="http://schemas.openxmlformats.org/officeDocument/2006/relationships/hyperlink" Target="consultantplus://offline/ref=A618C600AE8C99E463A295125F6864E9AD55F4AEAE6F55EEC7FA569DDCD61147B4411D1D7928805C383283DDn3G" TargetMode="External"/><Relationship Id="rId166" Type="http://schemas.openxmlformats.org/officeDocument/2006/relationships/hyperlink" Target="consultantplus://offline/ref=A618C600AE8C99E463A295125F6864E9AD55F4AEAB6F5DE8C6FA569DDCD61147B4411D1D7928805C383281DDnBG" TargetMode="External"/><Relationship Id="rId187" Type="http://schemas.openxmlformats.org/officeDocument/2006/relationships/hyperlink" Target="consultantplus://offline/ref=A618C600AE8C99E463A295125F6864E9AD55F4AEAE6F55EEC7FA569DDCD61147B4411D1D7928805C383284DDnBG" TargetMode="External"/><Relationship Id="rId331" Type="http://schemas.openxmlformats.org/officeDocument/2006/relationships/hyperlink" Target="consultantplus://offline/ref=A618C600AE8C99E463A295125F6864E9AD55F4AEAB6F5DE8C6FA569DDCD61147B4411D1D7928805C383386DDnFG" TargetMode="External"/><Relationship Id="rId352" Type="http://schemas.openxmlformats.org/officeDocument/2006/relationships/hyperlink" Target="consultantplus://offline/ref=A618C600AE8C99E463A28B1F490439E2AF57AEA3AF6C57BB93A50DC08BDDnFG" TargetMode="External"/><Relationship Id="rId1" Type="http://schemas.openxmlformats.org/officeDocument/2006/relationships/styles" Target="styles.xml"/><Relationship Id="rId212" Type="http://schemas.openxmlformats.org/officeDocument/2006/relationships/hyperlink" Target="consultantplus://offline/ref=A618C600AE8C99E463A295125F6864E9AD55F4AEAB6F5DE8C6FA569DDCD61147B4411D1D7928805C383287DDnDG" TargetMode="External"/><Relationship Id="rId233" Type="http://schemas.openxmlformats.org/officeDocument/2006/relationships/hyperlink" Target="consultantplus://offline/ref=A618C600AE8C99E463A295125F6864E9AD55F4AEAE6854E5C8FA569DDCD61147B4411D1D7928805C383189DDnDG" TargetMode="External"/><Relationship Id="rId254" Type="http://schemas.openxmlformats.org/officeDocument/2006/relationships/hyperlink" Target="consultantplus://offline/ref=A618C600AE8C99E463A295125F6864E9AD55F4AEA06C5EEDCCFA569DDCD61147B4411D1D7928805C383586DDnFG" TargetMode="External"/><Relationship Id="rId28" Type="http://schemas.openxmlformats.org/officeDocument/2006/relationships/hyperlink" Target="consultantplus://offline/ref=A618C600AE8C99E463A28B1F490439E2AC56ADA6A33C00B9C2F003DCn5G" TargetMode="External"/><Relationship Id="rId49" Type="http://schemas.openxmlformats.org/officeDocument/2006/relationships/hyperlink" Target="consultantplus://offline/ref=A618C600AE8C99E463A295125F6864E9AD55F4AEAB6F5DE8C6FA569DDCD61147B4411D1D7928805C383084DDn8G" TargetMode="External"/><Relationship Id="rId114" Type="http://schemas.openxmlformats.org/officeDocument/2006/relationships/hyperlink" Target="consultantplus://offline/ref=A618C600AE8C99E463A295125F6864E9AD55F4AEAB6F5DE8C6FA569DDCD61147B4411D1D7928805C383183DDn3G" TargetMode="External"/><Relationship Id="rId275" Type="http://schemas.openxmlformats.org/officeDocument/2006/relationships/hyperlink" Target="consultantplus://offline/ref=A618C600AE8C99E463A28B1F490439E2AF57AEA3AF6C57BB93A50DC08BDF1B10F30E445F3D24845ED3nAG" TargetMode="External"/><Relationship Id="rId296" Type="http://schemas.openxmlformats.org/officeDocument/2006/relationships/hyperlink" Target="consultantplus://offline/ref=A618C600AE8C99E463A295125F6864E9AD55F4AEA06C5EEDCCFA569DDCD61147B4411D1D7928805C383680DDn2G" TargetMode="External"/><Relationship Id="rId300" Type="http://schemas.openxmlformats.org/officeDocument/2006/relationships/hyperlink" Target="consultantplus://offline/ref=A618C600AE8C99E463A295125F6864E9AD55F4AEA06C5EEDCCFA569DDCD61147B4411D1D7928805C383681DDnFG" TargetMode="External"/><Relationship Id="rId60" Type="http://schemas.openxmlformats.org/officeDocument/2006/relationships/hyperlink" Target="consultantplus://offline/ref=A618C600AE8C99E463A28B1F490439E2AF57AEA3AF6C57BB93A50DC08BDF1B10F30E445F3D278559D3nBG" TargetMode="External"/><Relationship Id="rId81" Type="http://schemas.openxmlformats.org/officeDocument/2006/relationships/hyperlink" Target="consultantplus://offline/ref=A618C600AE8C99E463A295125F6864E9AD55F4AEAB6F5DE8C6FA569DDCD61147B4411D1D7928805C383087DDn2G" TargetMode="External"/><Relationship Id="rId135" Type="http://schemas.openxmlformats.org/officeDocument/2006/relationships/hyperlink" Target="consultantplus://offline/ref=A618C600AE8C99E463A295125F6864E9AD55F4AEAB6F5DE8C6FA569DDCD61147B4411D1D7928805C383186DDnAG" TargetMode="External"/><Relationship Id="rId156" Type="http://schemas.openxmlformats.org/officeDocument/2006/relationships/hyperlink" Target="consultantplus://offline/ref=A618C600AE8C99E463A28B1F490439E2AF57AEA3AF6C57BB93A50DC08BDF1B10F30E445F3D278054D3n8G" TargetMode="External"/><Relationship Id="rId177" Type="http://schemas.openxmlformats.org/officeDocument/2006/relationships/hyperlink" Target="consultantplus://offline/ref=A618C600AE8C99E463A295125F6864E9AD55F4AEAD6954EBCFFA569DDCD61147B4411D1D7928805C383086DDnFG" TargetMode="External"/><Relationship Id="rId198" Type="http://schemas.openxmlformats.org/officeDocument/2006/relationships/hyperlink" Target="consultantplus://offline/ref=A618C600AE8C99E463A295125F6864E9AD55F4AEAB6F5DE8C6FA569DDCD61147B4411D1D7928805C383284DDnFG" TargetMode="External"/><Relationship Id="rId321" Type="http://schemas.openxmlformats.org/officeDocument/2006/relationships/hyperlink" Target="consultantplus://offline/ref=A618C600AE8C99E463A295125F6864E9AD55F4AEA06C5EEDCCFA569DDCD61147B4411D1D7928805C383682DDn2G" TargetMode="External"/><Relationship Id="rId342" Type="http://schemas.openxmlformats.org/officeDocument/2006/relationships/hyperlink" Target="consultantplus://offline/ref=A618C600AE8C99E463A295125F6864E9AD55F4AEAB6F5DE8C6FA569DDCD61147B4411D1D7928805C383387DDnDG" TargetMode="External"/><Relationship Id="rId363" Type="http://schemas.openxmlformats.org/officeDocument/2006/relationships/fontTable" Target="fontTable.xml"/><Relationship Id="rId202" Type="http://schemas.openxmlformats.org/officeDocument/2006/relationships/hyperlink" Target="consultantplus://offline/ref=A618C600AE8C99E463A295125F6864E9AD55F4AEAF6A5EEAC8FA569DDCD61147B4411D1D7928805C383084DDnBG" TargetMode="External"/><Relationship Id="rId223" Type="http://schemas.openxmlformats.org/officeDocument/2006/relationships/hyperlink" Target="consultantplus://offline/ref=A618C600AE8C99E463A295125F6864E9AD55F4AEA06A5BEAC7FA569DDCD61147B4411D1D7928805C383386DDnEG" TargetMode="External"/><Relationship Id="rId244" Type="http://schemas.openxmlformats.org/officeDocument/2006/relationships/hyperlink" Target="consultantplus://offline/ref=A618C600AE8C99E463A295125F6864E9AD55F4AEAB6F5DE8C6FA569DDCD61147B4411D1D7928805C383381DDnBG" TargetMode="External"/><Relationship Id="rId18" Type="http://schemas.openxmlformats.org/officeDocument/2006/relationships/hyperlink" Target="consultantplus://offline/ref=A618C600AE8C99E463A28B1F490439E2AF57AEA3AF6C57BB93A50DC08BDDnFG" TargetMode="External"/><Relationship Id="rId39" Type="http://schemas.openxmlformats.org/officeDocument/2006/relationships/hyperlink" Target="consultantplus://offline/ref=A618C600AE8C99E463A295125F6864E9AD55F4AEA06C5EEDCCFA569DDCD61147B4411D1D7928805C383580DDn8G" TargetMode="External"/><Relationship Id="rId265" Type="http://schemas.openxmlformats.org/officeDocument/2006/relationships/hyperlink" Target="consultantplus://offline/ref=A618C600AE8C99E463A295125F6864E9AD55F4AEAB6F5DE8C6FA569DDCD61147B4411D1D7928805C383382DDnEG" TargetMode="External"/><Relationship Id="rId286" Type="http://schemas.openxmlformats.org/officeDocument/2006/relationships/hyperlink" Target="consultantplus://offline/ref=A618C600AE8C99E463A295125F6864E9AD55F4AEAB6F5DE8C6FA569DDCD61147B4411D1D7928805C383383DDn3G" TargetMode="External"/><Relationship Id="rId50" Type="http://schemas.openxmlformats.org/officeDocument/2006/relationships/hyperlink" Target="consultantplus://offline/ref=A618C600AE8C99E463A295125F6864E9AD55F4AEA06C5EEDCCFA569DDCD61147B4411D1D7928805C383581DDnAG" TargetMode="External"/><Relationship Id="rId104" Type="http://schemas.openxmlformats.org/officeDocument/2006/relationships/hyperlink" Target="consultantplus://offline/ref=A618C600AE8C99E463A295125F6864E9AD55F4AEAB6F5DE8C6FA569DDCD61147B4411D1D7928805C383182DDnEG" TargetMode="External"/><Relationship Id="rId125" Type="http://schemas.openxmlformats.org/officeDocument/2006/relationships/hyperlink" Target="consultantplus://offline/ref=A618C600AE8C99E463A295125F6864E9AD55F4AEAB6F5DE8C6FA569DDCD61147B4411D1D7928805C383185DDnFG" TargetMode="External"/><Relationship Id="rId146" Type="http://schemas.openxmlformats.org/officeDocument/2006/relationships/hyperlink" Target="consultantplus://offline/ref=A618C600AE8C99E463A295125F6864E9AD55F4AEAB6F5DE8C6FA569DDCD61147B4411D1D7928805C383187DDnDG" TargetMode="External"/><Relationship Id="rId167" Type="http://schemas.openxmlformats.org/officeDocument/2006/relationships/hyperlink" Target="consultantplus://offline/ref=A618C600AE8C99E463A295125F6864E9AD55F4AEAD6954EBCFFA569DDCD61147B4411D1D7928805C383085DDnDG" TargetMode="External"/><Relationship Id="rId188" Type="http://schemas.openxmlformats.org/officeDocument/2006/relationships/hyperlink" Target="consultantplus://offline/ref=A618C600AE8C99E463A295125F6864E9AD55F4AEAB6F5DE8C6FA569DDCD61147B4411D1D7928805C383283DDnAG" TargetMode="External"/><Relationship Id="rId311" Type="http://schemas.openxmlformats.org/officeDocument/2006/relationships/hyperlink" Target="consultantplus://offline/ref=A618C600AE8C99E463A295125F6864E9AD55F4AEA06C5EEDCCFA569DDCD61147B4411D1D7928805C383682DDnAG" TargetMode="External"/><Relationship Id="rId332" Type="http://schemas.openxmlformats.org/officeDocument/2006/relationships/hyperlink" Target="consultantplus://offline/ref=A618C600AE8C99E463A295125F6864E9AD55F4AEAB6F5DE8C6FA569DDCD61147B4411D1D7928805C383386DDnEG" TargetMode="External"/><Relationship Id="rId353" Type="http://schemas.openxmlformats.org/officeDocument/2006/relationships/hyperlink" Target="consultantplus://offline/ref=A618C600AE8C99E463A295125F6864E9AD55F4AEAB6F5DE8C6FA569DDCD61147B4411D1D7928805C383389DDnAG" TargetMode="External"/><Relationship Id="rId71" Type="http://schemas.openxmlformats.org/officeDocument/2006/relationships/hyperlink" Target="consultantplus://offline/ref=A618C600AE8C99E463A28B1F490439E2AF57AEA3AF6C57BB93A50DC08BDF1B10F30E445F3D278054D3n8G" TargetMode="External"/><Relationship Id="rId92" Type="http://schemas.openxmlformats.org/officeDocument/2006/relationships/hyperlink" Target="consultantplus://offline/ref=A618C600AE8C99E463A295125F6864E9AD55F4AEAB6F5DE8C6FA569DDCD61147B4411D1D7928805C383180DDn2G" TargetMode="External"/><Relationship Id="rId213" Type="http://schemas.openxmlformats.org/officeDocument/2006/relationships/hyperlink" Target="consultantplus://offline/ref=A618C600AE8C99E463A295125F6864E9AD55F4AEAB6F5DE8C6FA569DDCD61147B4411D1D7928805C383287DDn3G" TargetMode="External"/><Relationship Id="rId234" Type="http://schemas.openxmlformats.org/officeDocument/2006/relationships/hyperlink" Target="consultantplus://offline/ref=A618C600AE8C99E463A28B1F490439E2AF57AEA3AF6C57BB93A50DC08BDF1B10F30E445F3D248459D3nCG" TargetMode="External"/><Relationship Id="rId2" Type="http://schemas.microsoft.com/office/2007/relationships/stylesWithEffects" Target="stylesWithEffects.xml"/><Relationship Id="rId29" Type="http://schemas.openxmlformats.org/officeDocument/2006/relationships/hyperlink" Target="consultantplus://offline/ref=A618C600AE8C99E463A295125F6864E9AD55F4AEAE6354EACDFA569DDCD61147DBn4G" TargetMode="External"/><Relationship Id="rId255" Type="http://schemas.openxmlformats.org/officeDocument/2006/relationships/hyperlink" Target="consultantplus://offline/ref=A618C600AE8C99E463A295125F6864E9AD55F4AEA06A5BEAC7FA569DDCD61147B4411D1D7928805C383387DDnBG" TargetMode="External"/><Relationship Id="rId276" Type="http://schemas.openxmlformats.org/officeDocument/2006/relationships/hyperlink" Target="consultantplus://offline/ref=A618C600AE8C99E463A28B1F490439E2AF57AEA3AF6C57BB93A50DC08BDF1B10F30E445F35D2n7G" TargetMode="External"/><Relationship Id="rId297" Type="http://schemas.openxmlformats.org/officeDocument/2006/relationships/hyperlink" Target="consultantplus://offline/ref=A618C600AE8C99E463A295125F6864E9AD55F4AEA06C5EEDCCFA569DDCD61147B4411D1D7928805C383681DDnAG" TargetMode="External"/><Relationship Id="rId40" Type="http://schemas.openxmlformats.org/officeDocument/2006/relationships/hyperlink" Target="consultantplus://offline/ref=A618C600AE8C99E463A295125F6864E9AD55F4AEAE6F55EEC7FA569DDCD61147B4411D1D7928805C383280DDnCG" TargetMode="External"/><Relationship Id="rId115" Type="http://schemas.openxmlformats.org/officeDocument/2006/relationships/hyperlink" Target="consultantplus://offline/ref=A618C600AE8C99E463A295125F6864E9AD55F4AEAB6F5DE8C6FA569DDCD61147B4411D1D7928805C383184DDnBG" TargetMode="External"/><Relationship Id="rId136" Type="http://schemas.openxmlformats.org/officeDocument/2006/relationships/hyperlink" Target="consultantplus://offline/ref=A618C600AE8C99E463A295125F6864E9AD55F4AEAB6F5DE8C6FA569DDCD61147B4411D1D7928805C383186DDn9G" TargetMode="External"/><Relationship Id="rId157" Type="http://schemas.openxmlformats.org/officeDocument/2006/relationships/hyperlink" Target="consultantplus://offline/ref=A618C600AE8C99E463A295125F6864E9AD55F4AEAB6F5DE8C6FA569DDCD61147B4411D1D7928805C383189DDnDG" TargetMode="External"/><Relationship Id="rId178" Type="http://schemas.openxmlformats.org/officeDocument/2006/relationships/hyperlink" Target="consultantplus://offline/ref=A618C600AE8C99E463A295125F6864E9AD55F4AEAB6F5DE8C6FA569DDCD61147B4411D1D7928805C383281DDnCG" TargetMode="External"/><Relationship Id="rId301" Type="http://schemas.openxmlformats.org/officeDocument/2006/relationships/hyperlink" Target="consultantplus://offline/ref=A618C600AE8C99E463A295125F6864E9AD55F4AEAB6F5DE8C6FA569DDCD61147B4411D1D7928805C383384DDn3G" TargetMode="External"/><Relationship Id="rId322" Type="http://schemas.openxmlformats.org/officeDocument/2006/relationships/hyperlink" Target="consultantplus://offline/ref=A618C600AE8C99E463A295125F6864E9AD55F4AEA06C5EEDCCFA569DDCD61147B4411D1D7928805C383683DDnAG" TargetMode="External"/><Relationship Id="rId343" Type="http://schemas.openxmlformats.org/officeDocument/2006/relationships/hyperlink" Target="consultantplus://offline/ref=A618C600AE8C99E463A295125F6864E9AD55F4AEAB6F5DE8C6FA569DDCD61147B4411D1D7928805C383387DDnCG" TargetMode="External"/><Relationship Id="rId364" Type="http://schemas.openxmlformats.org/officeDocument/2006/relationships/theme" Target="theme/theme1.xml"/><Relationship Id="rId61" Type="http://schemas.openxmlformats.org/officeDocument/2006/relationships/hyperlink" Target="consultantplus://offline/ref=A618C600AE8C99E463A295125F6864E9AD55F4AEA06C5EEDCCFA569DDCD61147B4411D1D7928805C383582DDnBG" TargetMode="External"/><Relationship Id="rId82" Type="http://schemas.openxmlformats.org/officeDocument/2006/relationships/hyperlink" Target="consultantplus://offline/ref=A618C600AE8C99E463A295125F6864E9AD55F4AEAB6F5DE8C6FA569DDCD61147B4411D1D7928805C383088DDnAG" TargetMode="External"/><Relationship Id="rId199" Type="http://schemas.openxmlformats.org/officeDocument/2006/relationships/hyperlink" Target="consultantplus://offline/ref=A618C600AE8C99E463A28B1F490439E2AF57AEA3AF6C57BB93A50DC08BDF1B10F30E445F3D248954D3n1G" TargetMode="External"/><Relationship Id="rId203" Type="http://schemas.openxmlformats.org/officeDocument/2006/relationships/hyperlink" Target="consultantplus://offline/ref=A618C600AE8C99E463A295125F6864E9AD55F4AEA16F5DECC9FA569DDCD61147B4411D1D7928805C383186DDn3G" TargetMode="External"/><Relationship Id="rId19" Type="http://schemas.openxmlformats.org/officeDocument/2006/relationships/hyperlink" Target="consultantplus://offline/ref=A618C600AE8C99E463A295125F6864E9AD55F4AEAB6F5DE8C6FA569DDCD61147B4411D1D7928805C383081DDn9G" TargetMode="External"/><Relationship Id="rId224" Type="http://schemas.openxmlformats.org/officeDocument/2006/relationships/hyperlink" Target="consultantplus://offline/ref=A618C600AE8C99E463A295125F6864E9AD55F4AEA06A5BEAC7FA569DDCD61147B4411D1D7928805C383386DDnDG" TargetMode="External"/><Relationship Id="rId245" Type="http://schemas.openxmlformats.org/officeDocument/2006/relationships/hyperlink" Target="consultantplus://offline/ref=A618C600AE8C99E463A295125F6864E9AD55F4AEAB6F5DE8C6FA569DDCD61147B4411D1D7928805C383381DDnAG" TargetMode="External"/><Relationship Id="rId266" Type="http://schemas.openxmlformats.org/officeDocument/2006/relationships/hyperlink" Target="consultantplus://offline/ref=A618C600AE8C99E463A295125F6864E9AD55F4AEAB6F5DE8C6FA569DDCD61147B4411D1D7928805C383382DDnDG" TargetMode="External"/><Relationship Id="rId287" Type="http://schemas.openxmlformats.org/officeDocument/2006/relationships/hyperlink" Target="consultantplus://offline/ref=A618C600AE8C99E463A295125F6864E9AD55F4AEA06C5EEDCCFA569DDCD61147B4411D1D7928805C383588DDnFG" TargetMode="External"/><Relationship Id="rId30" Type="http://schemas.openxmlformats.org/officeDocument/2006/relationships/hyperlink" Target="consultantplus://offline/ref=A618C600AE8C99E463A28B1F490439E2AF57AEA3AF6C57BB93A50DC08BDF1B10F30E445F3D248058D3n1G" TargetMode="External"/><Relationship Id="rId105" Type="http://schemas.openxmlformats.org/officeDocument/2006/relationships/hyperlink" Target="consultantplus://offline/ref=A618C600AE8C99E463A295125F6864E9AD55F4AEA06C5EEDCCFA569DDCD61147B4411D1D7928805C383583DDnCG" TargetMode="External"/><Relationship Id="rId126" Type="http://schemas.openxmlformats.org/officeDocument/2006/relationships/hyperlink" Target="consultantplus://offline/ref=A618C600AE8C99E463A295125F6864E9AD55F4AEAB6F5DE8C6FA569DDCD61147B4411D1D7928805C383185DDnEG" TargetMode="External"/><Relationship Id="rId147" Type="http://schemas.openxmlformats.org/officeDocument/2006/relationships/hyperlink" Target="consultantplus://offline/ref=A618C600AE8C99E463A295125F6864E9AD55F4AEAB6F5DE8C6FA569DDCD61147B4411D1D7928805C383187DDnCG" TargetMode="External"/><Relationship Id="rId168" Type="http://schemas.openxmlformats.org/officeDocument/2006/relationships/hyperlink" Target="consultantplus://offline/ref=A618C600AE8C99E463A295125F6864E9AD55F4AEAB6F5DE8C6FA569DDCD61147B4411D1D7928805C383281DDnAG" TargetMode="External"/><Relationship Id="rId312" Type="http://schemas.openxmlformats.org/officeDocument/2006/relationships/hyperlink" Target="consultantplus://offline/ref=A618C600AE8C99E463A295125F6864E9AD55F4AEAB6F5DE8C6FA569DDCD61147B4411D1D7928805C383385DDnAG" TargetMode="External"/><Relationship Id="rId333" Type="http://schemas.openxmlformats.org/officeDocument/2006/relationships/hyperlink" Target="consultantplus://offline/ref=A618C600AE8C99E463A295125F6864E9AD55F4AEAE6F55EEC7FA569DDCD61147B4411D1D7928805C383285DDnFG" TargetMode="External"/><Relationship Id="rId354" Type="http://schemas.openxmlformats.org/officeDocument/2006/relationships/hyperlink" Target="consultantplus://offline/ref=A618C600AE8C99E463A295125F6864E9AD55F4AEAB6F5DE8C6FA569DDCD61147B4411D1D7928805C383389DDn9G" TargetMode="External"/><Relationship Id="rId51" Type="http://schemas.openxmlformats.org/officeDocument/2006/relationships/hyperlink" Target="consultantplus://offline/ref=A618C600AE8C99E463A295125F6864E9AD55F4AEAB6F5DE8C6FA569DDCD61147B4411D1D7928805C383084DDnEG" TargetMode="External"/><Relationship Id="rId72" Type="http://schemas.openxmlformats.org/officeDocument/2006/relationships/hyperlink" Target="consultantplus://offline/ref=A618C600AE8C99E463A28B1F490439E2AF57AEA3AF6C57BB93A50DC08BDF1B10F30E445F3D278054D3n9G" TargetMode="External"/><Relationship Id="rId93" Type="http://schemas.openxmlformats.org/officeDocument/2006/relationships/hyperlink" Target="consultantplus://offline/ref=A618C600AE8C99E463A28B1F490439E2AF57AEA3AF6C57BB93A50DC08BDF1B10F30E445F3D25855ED3nBG" TargetMode="External"/><Relationship Id="rId189" Type="http://schemas.openxmlformats.org/officeDocument/2006/relationships/hyperlink" Target="consultantplus://offline/ref=A618C600AE8C99E463A295125F6864E9AD55F4AEAB6F5DE8C6FA569DDCD61147B4411D1D7928805C383283DDnFG" TargetMode="External"/><Relationship Id="rId3" Type="http://schemas.openxmlformats.org/officeDocument/2006/relationships/settings" Target="settings.xml"/><Relationship Id="rId214" Type="http://schemas.openxmlformats.org/officeDocument/2006/relationships/hyperlink" Target="consultantplus://offline/ref=A618C600AE8C99E463A295125F6864E9AD55F4AEAB6F5DE8C6FA569DDCD61147B4411D1D7928805C383288DDnBG" TargetMode="External"/><Relationship Id="rId235" Type="http://schemas.openxmlformats.org/officeDocument/2006/relationships/hyperlink" Target="consultantplus://offline/ref=A618C600AE8C99E463A295125F6864E9AD55F4AEAB6F5DE8C6FA569DDCD61147B4411D1D7928805C383289DDn2G" TargetMode="External"/><Relationship Id="rId256" Type="http://schemas.openxmlformats.org/officeDocument/2006/relationships/hyperlink" Target="consultantplus://offline/ref=A618C600AE8C99E463A295125F6864E9AD55F4AEA06C5EEDCCFA569DDCD61147B4411D1D7928805C383586DDnEG" TargetMode="External"/><Relationship Id="rId277" Type="http://schemas.openxmlformats.org/officeDocument/2006/relationships/hyperlink" Target="consultantplus://offline/ref=A618C600AE8C99E463A295125F6864E9AD55F4AEAE6F55EEC7FA569DDCD61147B4411D1D7928805C383284DDn3G" TargetMode="External"/><Relationship Id="rId298" Type="http://schemas.openxmlformats.org/officeDocument/2006/relationships/hyperlink" Target="consultantplus://offline/ref=A618C600AE8C99E463A295125F6864E9AD55F4AEA06C5EEDCCFA569DDCD61147B4411D1D7928805C383681DDn9G" TargetMode="External"/><Relationship Id="rId116" Type="http://schemas.openxmlformats.org/officeDocument/2006/relationships/hyperlink" Target="consultantplus://offline/ref=A618C600AE8C99E463A295125F6864E9AD55F4AEAB6F5DE8C6FA569DDCD61147B4411D1D7928805C383184DDnAG" TargetMode="External"/><Relationship Id="rId137" Type="http://schemas.openxmlformats.org/officeDocument/2006/relationships/hyperlink" Target="consultantplus://offline/ref=A618C600AE8C99E463A295125F6864E9AD55F4AEA06A5BEAC7FA569DDCD61147B4411D1D7928805C383384DDn3G" TargetMode="External"/><Relationship Id="rId158" Type="http://schemas.openxmlformats.org/officeDocument/2006/relationships/hyperlink" Target="consultantplus://offline/ref=A618C600AE8C99E463A295125F6864E9AD55F4AEAB6F5DE8C6FA569DDCD61147B4411D1D7928805C383189DDnCG" TargetMode="External"/><Relationship Id="rId302" Type="http://schemas.openxmlformats.org/officeDocument/2006/relationships/hyperlink" Target="consultantplus://offline/ref=A618C600AE8C99E463A295125F6864E9AD55F4AEAB6F5DE8C6FA569DDCD61147B4411D1D7928805C383384DDn2G" TargetMode="External"/><Relationship Id="rId323" Type="http://schemas.openxmlformats.org/officeDocument/2006/relationships/hyperlink" Target="consultantplus://offline/ref=A618C600AE8C99E463A295125F6864E9AD55F4AEAB6F5DE8C6FA569DDCD61147B4411D1D7928805C383385DDnDG" TargetMode="External"/><Relationship Id="rId344" Type="http://schemas.openxmlformats.org/officeDocument/2006/relationships/hyperlink" Target="consultantplus://offline/ref=A618C600AE8C99E463A295125F6864E9AD55F4AEAB6F5DE8C6FA569DDCD61147B4411D1D7928805C383387DDn2G" TargetMode="External"/><Relationship Id="rId20" Type="http://schemas.openxmlformats.org/officeDocument/2006/relationships/hyperlink" Target="consultantplus://offline/ref=A618C600AE8C99E463A295125F6864E9AD55F4AEAB6F5DE8C6FA569DDCD61147B4411D1D7928805C383081DDn8G" TargetMode="External"/><Relationship Id="rId41" Type="http://schemas.openxmlformats.org/officeDocument/2006/relationships/hyperlink" Target="consultantplus://offline/ref=A618C600AE8C99E463A295125F6864E9AD55F4AEA06C5EEDCCFA569DDCD61147B4411D1D7928805C383580DDnFG" TargetMode="External"/><Relationship Id="rId62" Type="http://schemas.openxmlformats.org/officeDocument/2006/relationships/hyperlink" Target="consultantplus://offline/ref=A618C600AE8C99E463A295125F6864E9AD55F4AEAE6F55EEC7FA569DDCD61147B4411D1D7928805C383282DDnAG" TargetMode="External"/><Relationship Id="rId83" Type="http://schemas.openxmlformats.org/officeDocument/2006/relationships/hyperlink" Target="consultantplus://offline/ref=A618C600AE8C99E463A295125F6864E9AD55F4AEAB6F5DE8C6FA569DDCD61147B4411D1D7928805C383088DDn8G" TargetMode="External"/><Relationship Id="rId179" Type="http://schemas.openxmlformats.org/officeDocument/2006/relationships/hyperlink" Target="consultantplus://offline/ref=A618C600AE8C99E463A295125F6864E9AD55F4AEAD6954EBCFFA569DDCD61147B4411D1D7928805C383086DDnEG" TargetMode="External"/><Relationship Id="rId190" Type="http://schemas.openxmlformats.org/officeDocument/2006/relationships/hyperlink" Target="consultantplus://offline/ref=A618C600AE8C99E463A295125F6864E9AD55F4AEAB6F5DE8C6FA569DDCD61147B4411D1D7928805C383283DDnDG" TargetMode="External"/><Relationship Id="rId204" Type="http://schemas.openxmlformats.org/officeDocument/2006/relationships/hyperlink" Target="consultantplus://offline/ref=A618C600AE8C99E463A28B1F490439E2AF57AEA3AF6C57BB93A50DC08BDDnFG" TargetMode="External"/><Relationship Id="rId225" Type="http://schemas.openxmlformats.org/officeDocument/2006/relationships/hyperlink" Target="consultantplus://offline/ref=A618C600AE8C99E463A295125F6864E9AD55F4AEAB6F5DE8C6FA569DDCD61147B4411D1D7928805C383288DDn3G" TargetMode="External"/><Relationship Id="rId246" Type="http://schemas.openxmlformats.org/officeDocument/2006/relationships/hyperlink" Target="consultantplus://offline/ref=A618C600AE8C99E463A295125F6864E9AD55F4AEA16F5DECC9FA569DDCD61147B4411D1D7928805C383188DDn2G" TargetMode="External"/><Relationship Id="rId267" Type="http://schemas.openxmlformats.org/officeDocument/2006/relationships/hyperlink" Target="consultantplus://offline/ref=A618C600AE8C99E463A295125F6864E9AD55F4AEAE6F55EEC7FA569DDCD61147B4411D1D7928805C383284DDn9G" TargetMode="External"/><Relationship Id="rId288" Type="http://schemas.openxmlformats.org/officeDocument/2006/relationships/hyperlink" Target="consultantplus://offline/ref=A618C600AE8C99E463A295125F6864E9AD55F4AEAB6F5DE8C6FA569DDCD61147B4411D1D7928805C383384DDn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66</Pages>
  <Words>44081</Words>
  <Characters>251262</Characters>
  <Application>Microsoft Office Word</Application>
  <DocSecurity>0</DocSecurity>
  <Lines>2093</Lines>
  <Paragraphs>589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2016-03-03T06:39:00Z</dcterms:created>
  <dcterms:modified xsi:type="dcterms:W3CDTF">2016-03-03T06:39:00Z</dcterms:modified>
</cp:coreProperties>
</file>